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6" w:rsidRDefault="002F5AC6" w:rsidP="002F5AC6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840740" cy="781050"/>
            <wp:effectExtent l="19050" t="0" r="0" b="0"/>
            <wp:wrapSquare wrapText="bothSides"/>
            <wp:docPr id="7129973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:rsidR="0018425C" w:rsidRDefault="002F5AC6" w:rsidP="0018425C">
      <w:pPr>
        <w:spacing w:after="360"/>
        <w:rPr>
          <w:rFonts w:ascii="CIDFont+F1" w:hAnsi="CIDFont+F1" w:cs="CIDFont+F1"/>
          <w:sz w:val="36"/>
          <w:szCs w:val="36"/>
        </w:rPr>
      </w:pPr>
      <w:r>
        <w:rPr>
          <w:rFonts w:ascii="CIDFont+F1" w:hAnsi="CIDFont+F1" w:cs="CIDFont+F1"/>
          <w:sz w:val="36"/>
          <w:szCs w:val="36"/>
        </w:rPr>
        <w:t>při Gymnáziu, Havířov-Podlesí, p. o</w:t>
      </w:r>
      <w:r w:rsidR="0018425C">
        <w:rPr>
          <w:rFonts w:ascii="CIDFont+F1" w:hAnsi="CIDFont+F1" w:cs="CIDFont+F1"/>
          <w:sz w:val="36"/>
          <w:szCs w:val="36"/>
        </w:rPr>
        <w:t>.</w:t>
      </w:r>
    </w:p>
    <w:p w:rsidR="00D41B7F" w:rsidRDefault="00D41B7F" w:rsidP="0018425C">
      <w:pPr>
        <w:spacing w:after="360"/>
        <w:rPr>
          <w:rFonts w:ascii="CIDFont+F1" w:hAnsi="CIDFont+F1" w:cs="CIDFont+F1"/>
          <w:sz w:val="36"/>
          <w:szCs w:val="36"/>
        </w:rPr>
      </w:pPr>
    </w:p>
    <w:p w:rsidR="00513A0E" w:rsidRPr="00513A0E" w:rsidRDefault="008233DC" w:rsidP="00513A0E">
      <w:pPr>
        <w:spacing w:after="360"/>
        <w:rPr>
          <w:rFonts w:ascii="CIDFont+F1" w:hAnsi="CIDFont+F1" w:cs="CIDFont+F1"/>
          <w:b/>
          <w:bCs/>
          <w:sz w:val="28"/>
          <w:szCs w:val="28"/>
        </w:rPr>
      </w:pPr>
      <w:r w:rsidRPr="00513A0E">
        <w:rPr>
          <w:rFonts w:ascii="CIDFont+F1" w:hAnsi="CIDFont+F1" w:cs="CIDFont+F1"/>
          <w:b/>
          <w:bCs/>
          <w:sz w:val="28"/>
          <w:szCs w:val="28"/>
        </w:rPr>
        <w:t>Zápis z říjnové schůze školního parlamentu dne 30.10.2023.</w:t>
      </w:r>
    </w:p>
    <w:p w:rsidR="00513A0E" w:rsidRPr="00513A0E" w:rsidRDefault="008233DC" w:rsidP="00513A0E">
      <w:pPr>
        <w:spacing w:after="360"/>
        <w:rPr>
          <w:rFonts w:ascii="CIDFont+F1" w:hAnsi="CIDFont+F1" w:cs="CIDFont+F1"/>
          <w:b/>
          <w:bCs/>
          <w:sz w:val="36"/>
          <w:szCs w:val="36"/>
        </w:rPr>
      </w:pPr>
      <w:r w:rsidRPr="00580D72">
        <w:rPr>
          <w:rFonts w:ascii="CIDFont+F1" w:hAnsi="CIDFont+F1" w:cs="CIDFont+F1"/>
          <w:sz w:val="24"/>
          <w:szCs w:val="24"/>
        </w:rPr>
        <w:t xml:space="preserve">DOCHÁZKA:  </w:t>
      </w:r>
    </w:p>
    <w:p w:rsidR="008233DC" w:rsidRPr="00580D72" w:rsidRDefault="008233DC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 1.A-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Cibulcová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Viktorie</w:t>
      </w:r>
    </w:p>
    <w:p w:rsidR="008233DC" w:rsidRPr="00580D72" w:rsidRDefault="008233DC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2.A- Mizerová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Beata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,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B</w:t>
      </w:r>
      <w:r w:rsidRPr="00580D72">
        <w:rPr>
          <w:rFonts w:ascii="Calibri" w:hAnsi="Calibri" w:cs="Calibri"/>
          <w:sz w:val="24"/>
          <w:szCs w:val="24"/>
        </w:rPr>
        <w:t>ӧ</w:t>
      </w:r>
      <w:r w:rsidRPr="00580D72">
        <w:rPr>
          <w:rFonts w:ascii="CIDFont+F1" w:hAnsi="CIDFont+F1" w:cs="CIDFont+F1"/>
          <w:sz w:val="24"/>
          <w:szCs w:val="24"/>
        </w:rPr>
        <w:t>hmová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Štěpánka</w:t>
      </w:r>
    </w:p>
    <w:p w:rsidR="00513A0E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2.A4-  Hrušková Nela,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Krejčivík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Marcel</w:t>
      </w:r>
    </w:p>
    <w:p w:rsidR="00ED51DF" w:rsidRPr="00580D72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2.B4-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Mozuck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Václav, Janíček David</w:t>
      </w:r>
    </w:p>
    <w:p w:rsidR="00ED51DF" w:rsidRPr="00580D72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>1.A4- Michálková Magdaléna, Šimečková Natálie, Blahutová Anna Marie</w:t>
      </w:r>
    </w:p>
    <w:p w:rsidR="00ED51DF" w:rsidRPr="00580D72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3.A- Blažková Hana,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Treichel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Adam</w:t>
      </w:r>
    </w:p>
    <w:p w:rsidR="00ED51DF" w:rsidRPr="00580D72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 3.A4-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Kajzav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Martin, Gajda Jan</w:t>
      </w:r>
    </w:p>
    <w:p w:rsidR="00ED51DF" w:rsidRPr="00580D72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 4.A-  Zacharová Natálie, Blažková Adéla</w:t>
      </w:r>
    </w:p>
    <w:p w:rsidR="00ED51DF" w:rsidRPr="00580D72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 5.A-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B</w:t>
      </w:r>
      <w:r w:rsidRPr="00580D72">
        <w:rPr>
          <w:rFonts w:ascii="Calibri" w:hAnsi="Calibri" w:cs="Calibri"/>
          <w:sz w:val="24"/>
          <w:szCs w:val="24"/>
        </w:rPr>
        <w:t>ӧ</w:t>
      </w:r>
      <w:r w:rsidRPr="00580D72">
        <w:rPr>
          <w:rFonts w:ascii="CIDFont+F1" w:hAnsi="CIDFont+F1" w:cs="CIDFont+F1"/>
          <w:sz w:val="24"/>
          <w:szCs w:val="24"/>
        </w:rPr>
        <w:t>hmová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Anežka,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Fochlerová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Anežka</w:t>
      </w:r>
    </w:p>
    <w:p w:rsidR="00ED51DF" w:rsidRPr="00580D72" w:rsidRDefault="00ED51DF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 6.A-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Křojak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Michal, </w:t>
      </w:r>
      <w:r w:rsidR="00580D72" w:rsidRPr="00580D72">
        <w:rPr>
          <w:rFonts w:ascii="CIDFont+F1" w:hAnsi="CIDFont+F1" w:cs="CIDFont+F1"/>
          <w:sz w:val="24"/>
          <w:szCs w:val="24"/>
        </w:rPr>
        <w:t>Vojtěch Ž.</w:t>
      </w:r>
    </w:p>
    <w:p w:rsidR="00580D72" w:rsidRPr="00580D72" w:rsidRDefault="00580D72" w:rsidP="00513A0E">
      <w:pPr>
        <w:spacing w:after="360" w:line="257" w:lineRule="auto"/>
        <w:ind w:left="1276"/>
        <w:contextualSpacing/>
        <w:rPr>
          <w:rFonts w:ascii="CIDFont+F1" w:hAnsi="CIDFont+F1" w:cs="CIDFont+F1"/>
          <w:sz w:val="24"/>
          <w:szCs w:val="24"/>
        </w:rPr>
      </w:pPr>
      <w:r w:rsidRPr="00580D72">
        <w:rPr>
          <w:rFonts w:ascii="CIDFont+F1" w:hAnsi="CIDFont+F1" w:cs="CIDFont+F1"/>
          <w:sz w:val="24"/>
          <w:szCs w:val="24"/>
        </w:rPr>
        <w:t xml:space="preserve"> 7.A- </w:t>
      </w:r>
      <w:proofErr w:type="spellStart"/>
      <w:r w:rsidRPr="00580D72">
        <w:rPr>
          <w:rFonts w:ascii="CIDFont+F1" w:hAnsi="CIDFont+F1" w:cs="CIDFont+F1"/>
          <w:sz w:val="24"/>
          <w:szCs w:val="24"/>
        </w:rPr>
        <w:t>Eršil</w:t>
      </w:r>
      <w:proofErr w:type="spellEnd"/>
      <w:r w:rsidRPr="00580D72">
        <w:rPr>
          <w:rFonts w:ascii="CIDFont+F1" w:hAnsi="CIDFont+F1" w:cs="CIDFont+F1"/>
          <w:sz w:val="24"/>
          <w:szCs w:val="24"/>
        </w:rPr>
        <w:t xml:space="preserve"> Ondřej</w:t>
      </w:r>
    </w:p>
    <w:p w:rsidR="00513A0E" w:rsidRDefault="00513A0E" w:rsidP="00513A0E">
      <w:pPr>
        <w:spacing w:after="360" w:line="257" w:lineRule="auto"/>
        <w:contextualSpacing/>
        <w:rPr>
          <w:rFonts w:ascii="CIDFont+F1" w:hAnsi="CIDFont+F1" w:cs="CIDFont+F1"/>
          <w:sz w:val="24"/>
          <w:szCs w:val="24"/>
        </w:rPr>
      </w:pPr>
    </w:p>
    <w:p w:rsidR="00580D72" w:rsidRDefault="00513A0E" w:rsidP="00580D72">
      <w:pPr>
        <w:spacing w:after="36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Program jednání: </w:t>
      </w:r>
    </w:p>
    <w:p w:rsidR="008233DC" w:rsidRPr="00513A0E" w:rsidRDefault="008233DC" w:rsidP="00580D72">
      <w:pPr>
        <w:pStyle w:val="Odstavecseseznamem"/>
        <w:numPr>
          <w:ilvl w:val="0"/>
          <w:numId w:val="4"/>
        </w:numPr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>Shrnutí Halloween akce.</w:t>
      </w:r>
    </w:p>
    <w:p w:rsidR="008233DC" w:rsidRPr="00513A0E" w:rsidRDefault="008233DC" w:rsidP="008233DC">
      <w:pPr>
        <w:pStyle w:val="Odstavecseseznamem"/>
        <w:numPr>
          <w:ilvl w:val="0"/>
          <w:numId w:val="4"/>
        </w:numPr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 xml:space="preserve">Návrhy na další akce tento rok-            a) Vánoční jarmark </w:t>
      </w:r>
    </w:p>
    <w:p w:rsidR="008233DC" w:rsidRPr="00513A0E" w:rsidRDefault="008233DC" w:rsidP="008233DC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b)  </w:t>
      </w:r>
      <w:r w:rsidR="00580D72"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>Vánoční párty</w:t>
      </w:r>
    </w:p>
    <w:p w:rsidR="00580D72" w:rsidRPr="00513A0E" w:rsidRDefault="00580D72" w:rsidP="008233DC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c)   Soutěž ve vaření</w:t>
      </w:r>
    </w:p>
    <w:p w:rsidR="00580D72" w:rsidRPr="00513A0E" w:rsidRDefault="00580D72" w:rsidP="008233DC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</w:p>
    <w:p w:rsidR="00580D72" w:rsidRPr="00513A0E" w:rsidRDefault="00580D72" w:rsidP="00580D72">
      <w:pPr>
        <w:pStyle w:val="Odstavecseseznamem"/>
        <w:numPr>
          <w:ilvl w:val="0"/>
          <w:numId w:val="4"/>
        </w:numPr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>Zástupci parlamentu se dohodli na dvou akcích: DEN BEZ BATOHŮ (21.11) A PYŽAMOVÝ DEN (23.11).</w:t>
      </w:r>
    </w:p>
    <w:p w:rsidR="00580D72" w:rsidRPr="00513A0E" w:rsidRDefault="00580D72" w:rsidP="00580D72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</w:p>
    <w:p w:rsidR="00580D72" w:rsidRPr="00513A0E" w:rsidRDefault="00580D72" w:rsidP="00580D72">
      <w:pPr>
        <w:pStyle w:val="Odstavecseseznamem"/>
        <w:numPr>
          <w:ilvl w:val="0"/>
          <w:numId w:val="4"/>
        </w:numPr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 xml:space="preserve">Na příští schůzi budou zástupci diskutovat o věcech, které by se do školy mohly pořídit za 10 000 kč, které příští rok škola bude mít k dispozici.  </w:t>
      </w:r>
    </w:p>
    <w:p w:rsidR="00580D72" w:rsidRPr="00513A0E" w:rsidRDefault="00580D72" w:rsidP="00580D72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>NÁVRHY- stolní fotbal, zrcadla do tříd, sedací pytle (gauče).</w:t>
      </w:r>
    </w:p>
    <w:p w:rsidR="00513A0E" w:rsidRDefault="00513A0E" w:rsidP="00580D72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</w:p>
    <w:p w:rsidR="00580D72" w:rsidRPr="00513A0E" w:rsidRDefault="00580D72" w:rsidP="00513A0E">
      <w:pPr>
        <w:pStyle w:val="Odstavecseseznamem"/>
        <w:spacing w:after="360"/>
        <w:ind w:left="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  <w:r w:rsidRP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 xml:space="preserve">Příští schůze školního parlamentu se bude konat 20.11.2023   </w:t>
      </w:r>
      <w:r w:rsidR="00513A0E">
        <w:rPr>
          <w:rStyle w:val="tridni"/>
          <w:rFonts w:asciiTheme="majorHAnsi" w:hAnsiTheme="majorHAnsi" w:cstheme="majorHAnsi"/>
          <w:b/>
          <w:bCs/>
          <w:sz w:val="24"/>
          <w:szCs w:val="24"/>
        </w:rPr>
        <w:t xml:space="preserve">během  5. vyučovací hodiny. </w:t>
      </w:r>
    </w:p>
    <w:p w:rsidR="001D7C45" w:rsidRPr="00513A0E" w:rsidRDefault="001D7C45" w:rsidP="00580D72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</w:p>
    <w:p w:rsidR="001D7C45" w:rsidRPr="00513A0E" w:rsidRDefault="001D7C45" w:rsidP="00580D72">
      <w:pPr>
        <w:pStyle w:val="Odstavecseseznamem"/>
        <w:spacing w:after="360"/>
        <w:rPr>
          <w:rStyle w:val="tridni"/>
          <w:rFonts w:asciiTheme="majorHAnsi" w:hAnsiTheme="majorHAnsi" w:cstheme="majorHAnsi"/>
          <w:b/>
          <w:bCs/>
          <w:sz w:val="24"/>
          <w:szCs w:val="24"/>
        </w:rPr>
      </w:pPr>
    </w:p>
    <w:p w:rsidR="001D7C45" w:rsidRPr="00513A0E" w:rsidRDefault="001D7C45" w:rsidP="00580D72">
      <w:pPr>
        <w:pStyle w:val="Odstavecseseznamem"/>
        <w:spacing w:after="360"/>
        <w:rPr>
          <w:rStyle w:val="tridni"/>
          <w:rFonts w:asciiTheme="majorHAnsi" w:hAnsiTheme="majorHAnsi" w:cstheme="majorHAnsi"/>
          <w:bCs/>
          <w:sz w:val="32"/>
          <w:szCs w:val="32"/>
        </w:rPr>
      </w:pPr>
      <w:r w:rsidRPr="00513A0E">
        <w:rPr>
          <w:rStyle w:val="tridni"/>
          <w:rFonts w:asciiTheme="majorHAnsi" w:hAnsiTheme="majorHAnsi" w:cstheme="majorHAnsi"/>
          <w:bCs/>
          <w:sz w:val="24"/>
          <w:szCs w:val="24"/>
        </w:rPr>
        <w:t>Zapsala Beata Mizerová, 2.A dne 15.11.2023.</w:t>
      </w:r>
    </w:p>
    <w:sectPr w:rsidR="001D7C45" w:rsidRPr="00513A0E" w:rsidSect="00CD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D2"/>
    <w:multiLevelType w:val="hybridMultilevel"/>
    <w:tmpl w:val="DCFAE080"/>
    <w:lvl w:ilvl="0" w:tplc="89F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D40C3"/>
    <w:multiLevelType w:val="hybridMultilevel"/>
    <w:tmpl w:val="8F620460"/>
    <w:lvl w:ilvl="0" w:tplc="4AAC4140">
      <w:start w:val="1"/>
      <w:numFmt w:val="decimal"/>
      <w:lvlText w:val="%1."/>
      <w:lvlJc w:val="left"/>
      <w:pPr>
        <w:ind w:left="720" w:hanging="360"/>
      </w:pPr>
      <w:rPr>
        <w:rFonts w:ascii="CIDFont+F1" w:eastAsiaTheme="minorHAnsi" w:hAnsi="CIDFont+F1" w:cs="CIDFont+F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742"/>
    <w:multiLevelType w:val="hybridMultilevel"/>
    <w:tmpl w:val="6AACD6D4"/>
    <w:lvl w:ilvl="0" w:tplc="91108310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CBC"/>
    <w:multiLevelType w:val="hybridMultilevel"/>
    <w:tmpl w:val="7B144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AC6"/>
    <w:rsid w:val="0018425C"/>
    <w:rsid w:val="001D7C45"/>
    <w:rsid w:val="002F5AC6"/>
    <w:rsid w:val="00513A0E"/>
    <w:rsid w:val="00580D72"/>
    <w:rsid w:val="00653338"/>
    <w:rsid w:val="00775459"/>
    <w:rsid w:val="008233DC"/>
    <w:rsid w:val="00823770"/>
    <w:rsid w:val="00CD2913"/>
    <w:rsid w:val="00D41B7F"/>
    <w:rsid w:val="00ED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B7F"/>
    <w:pPr>
      <w:ind w:left="720"/>
      <w:contextualSpacing/>
    </w:pPr>
  </w:style>
  <w:style w:type="character" w:customStyle="1" w:styleId="tridni">
    <w:name w:val="tridni"/>
    <w:basedOn w:val="Standardnpsmoodstavce"/>
    <w:rsid w:val="00D41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 Mizerová</dc:creator>
  <cp:lastModifiedBy>Hanka</cp:lastModifiedBy>
  <cp:revision>2</cp:revision>
  <dcterms:created xsi:type="dcterms:W3CDTF">2023-11-20T08:34:00Z</dcterms:created>
  <dcterms:modified xsi:type="dcterms:W3CDTF">2023-11-20T08:34:00Z</dcterms:modified>
</cp:coreProperties>
</file>