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D1" w:rsidRPr="00F86824" w:rsidRDefault="00BA7CE4" w:rsidP="000642D1">
      <w:pPr>
        <w:jc w:val="center"/>
        <w:rPr>
          <w:rFonts w:ascii="Arial Narrow" w:hAnsi="Arial Narrow"/>
          <w:i/>
          <w:sz w:val="40"/>
          <w:szCs w:val="40"/>
        </w:rPr>
      </w:pPr>
      <w:r w:rsidRPr="00F86824">
        <w:rPr>
          <w:rFonts w:ascii="Arial Narrow" w:hAnsi="Arial Narrow"/>
          <w:i/>
          <w:sz w:val="40"/>
          <w:szCs w:val="40"/>
        </w:rPr>
        <w:t>Turisticko-vodácký kurz na Šumavě</w:t>
      </w:r>
      <w:bookmarkStart w:id="0" w:name="_GoBack"/>
      <w:bookmarkEnd w:id="0"/>
    </w:p>
    <w:p w:rsidR="00BA7CE4" w:rsidRDefault="00BA7CE4" w:rsidP="00BA7CE4">
      <w:pPr>
        <w:rPr>
          <w:rFonts w:ascii="Arial Narrow" w:hAnsi="Arial Narrow"/>
          <w:sz w:val="28"/>
          <w:szCs w:val="28"/>
        </w:rPr>
      </w:pPr>
      <w:r w:rsidRPr="00BA7CE4">
        <w:rPr>
          <w:rFonts w:ascii="Arial Narrow" w:hAnsi="Arial Narrow"/>
          <w:b/>
          <w:sz w:val="28"/>
          <w:szCs w:val="28"/>
        </w:rPr>
        <w:t>Náplň:</w:t>
      </w:r>
      <w:r>
        <w:rPr>
          <w:rFonts w:ascii="Arial Narrow" w:hAnsi="Arial Narrow"/>
          <w:sz w:val="28"/>
          <w:szCs w:val="28"/>
        </w:rPr>
        <w:t xml:space="preserve">  čtyřdenní splouvání Vltavy v úseku Lenora-Soumarský most-Pěkná, Vyšší Brod-Český Krumlov, návštěva přírodních atraktivit např: pramenu Teplé Vltavy, Plešného jezera nebo Boubínského pralesa…...a kulturně- historických lokalit např. Český Krumlov, Třeboň, Telč atd.</w:t>
      </w:r>
    </w:p>
    <w:p w:rsidR="00BA7CE4" w:rsidRDefault="00BA7CE4" w:rsidP="00BA7CE4">
      <w:pPr>
        <w:rPr>
          <w:rFonts w:ascii="Arial Narrow" w:hAnsi="Arial Narrow"/>
          <w:sz w:val="28"/>
          <w:szCs w:val="28"/>
        </w:rPr>
      </w:pPr>
      <w:r w:rsidRPr="00F86824">
        <w:rPr>
          <w:rFonts w:ascii="Arial Narrow" w:hAnsi="Arial Narrow"/>
          <w:b/>
          <w:sz w:val="28"/>
          <w:szCs w:val="28"/>
        </w:rPr>
        <w:t>Cena:</w:t>
      </w:r>
      <w:r>
        <w:rPr>
          <w:rFonts w:ascii="Arial Narrow" w:hAnsi="Arial Narrow"/>
          <w:sz w:val="28"/>
          <w:szCs w:val="28"/>
        </w:rPr>
        <w:t xml:space="preserve"> 3 400,- Kč, která zahrnuje dopravu, půjčení lodí a ubytování</w:t>
      </w:r>
    </w:p>
    <w:p w:rsidR="00BA7CE4" w:rsidRDefault="00BA7CE4" w:rsidP="00BA7CE4">
      <w:pPr>
        <w:rPr>
          <w:rFonts w:ascii="Arial Narrow" w:hAnsi="Arial Narrow"/>
          <w:sz w:val="28"/>
          <w:szCs w:val="28"/>
        </w:rPr>
      </w:pPr>
      <w:r w:rsidRPr="00F86824">
        <w:rPr>
          <w:rFonts w:ascii="Arial Narrow" w:hAnsi="Arial Narrow"/>
          <w:b/>
          <w:sz w:val="28"/>
          <w:szCs w:val="28"/>
        </w:rPr>
        <w:t>Ubytování:</w:t>
      </w:r>
      <w:r>
        <w:rPr>
          <w:rFonts w:ascii="Arial Narrow" w:hAnsi="Arial Narrow"/>
          <w:sz w:val="28"/>
          <w:szCs w:val="28"/>
        </w:rPr>
        <w:t xml:space="preserve"> ve vlastních stanech v kempech se sociálním zařízením</w:t>
      </w:r>
    </w:p>
    <w:p w:rsidR="00BA7CE4" w:rsidRDefault="00BA7CE4" w:rsidP="00BA7CE4">
      <w:pPr>
        <w:rPr>
          <w:rFonts w:ascii="Arial Narrow" w:hAnsi="Arial Narrow"/>
          <w:sz w:val="28"/>
          <w:szCs w:val="28"/>
        </w:rPr>
      </w:pPr>
      <w:r w:rsidRPr="00F86824">
        <w:rPr>
          <w:rFonts w:ascii="Arial Narrow" w:hAnsi="Arial Narrow"/>
          <w:b/>
          <w:sz w:val="28"/>
          <w:szCs w:val="28"/>
        </w:rPr>
        <w:t>Strava:</w:t>
      </w:r>
      <w:r w:rsidR="00F86824">
        <w:rPr>
          <w:rFonts w:ascii="Arial Narrow" w:hAnsi="Arial Narrow"/>
          <w:sz w:val="28"/>
          <w:szCs w:val="28"/>
        </w:rPr>
        <w:t>individuální</w:t>
      </w:r>
      <w:r>
        <w:rPr>
          <w:rFonts w:ascii="Arial Narrow" w:hAnsi="Arial Narrow"/>
          <w:sz w:val="28"/>
          <w:szCs w:val="28"/>
        </w:rPr>
        <w:t xml:space="preserve">, formou návštěvy restauračních zařízení nebo </w:t>
      </w:r>
      <w:r w:rsidR="00F86824">
        <w:rPr>
          <w:rFonts w:ascii="Arial Narrow" w:hAnsi="Arial Narrow"/>
          <w:sz w:val="28"/>
          <w:szCs w:val="28"/>
        </w:rPr>
        <w:t>ipřípravou pokrmů na vlastních vařičích</w:t>
      </w:r>
    </w:p>
    <w:p w:rsidR="00F86824" w:rsidRPr="00BA7CE4" w:rsidRDefault="00600F69" w:rsidP="00F86824">
      <w:pPr>
        <w:ind w:left="5664"/>
        <w:rPr>
          <w:rFonts w:ascii="Arial Narrow" w:hAnsi="Arial Narrow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564515</wp:posOffset>
            </wp:positionV>
            <wp:extent cx="4638675" cy="3090545"/>
            <wp:effectExtent l="0" t="0" r="9525" b="0"/>
            <wp:wrapSquare wrapText="bothSides"/>
            <wp:docPr id="1" name="Obrázek 1" descr="Český Krumlov - krásný zámek i historické centrum | Blog Invi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eský Krumlov - krásný zámek i historické centrum | Blog Invia.c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09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-518795</wp:posOffset>
            </wp:positionH>
            <wp:positionV relativeFrom="paragraph">
              <wp:posOffset>4174490</wp:posOffset>
            </wp:positionV>
            <wp:extent cx="3228975" cy="2149475"/>
            <wp:effectExtent l="0" t="0" r="9525" b="3175"/>
            <wp:wrapSquare wrapText="bothSides"/>
            <wp:docPr id="2" name="Obrázek 2" descr="Po Vltavě ze Soumarského Mostu do Pěkné | Národní park Šum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 Vltavě ze Soumarského Mostu do Pěkné | Národní park Šuma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3829050</wp:posOffset>
            </wp:positionH>
            <wp:positionV relativeFrom="paragraph">
              <wp:posOffset>4145915</wp:posOffset>
            </wp:positionV>
            <wp:extent cx="3372485" cy="2178050"/>
            <wp:effectExtent l="0" t="0" r="0" b="0"/>
            <wp:wrapSquare wrapText="bothSides"/>
            <wp:docPr id="3" name="Obrázek 3" descr="Plešné jezero průvodce autem, kočárkem i 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lešné jezero průvodce autem, kočárkem i map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6824">
        <w:rPr>
          <w:rFonts w:ascii="Arial Narrow" w:hAnsi="Arial Narrow"/>
          <w:sz w:val="28"/>
          <w:szCs w:val="28"/>
        </w:rPr>
        <w:t>Vedoucí kurzu: Michálek Petr</w:t>
      </w:r>
    </w:p>
    <w:sectPr w:rsidR="00F86824" w:rsidRPr="00BA7CE4" w:rsidSect="00600F6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F4FE9"/>
    <w:rsid w:val="00024345"/>
    <w:rsid w:val="000642D1"/>
    <w:rsid w:val="001A1D23"/>
    <w:rsid w:val="002C6C34"/>
    <w:rsid w:val="00600F69"/>
    <w:rsid w:val="00BA7CE4"/>
    <w:rsid w:val="00BD7B3C"/>
    <w:rsid w:val="00BF4FE9"/>
    <w:rsid w:val="00F86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7B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Michálek Petr</dc:creator>
  <cp:lastModifiedBy>Hanka</cp:lastModifiedBy>
  <cp:revision>2</cp:revision>
  <dcterms:created xsi:type="dcterms:W3CDTF">2023-02-13T18:54:00Z</dcterms:created>
  <dcterms:modified xsi:type="dcterms:W3CDTF">2023-02-13T18:54:00Z</dcterms:modified>
</cp:coreProperties>
</file>