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75"/>
        <w:tblOverlap w:val="never"/>
        <w:tblW w:w="9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3"/>
      </w:tblGrid>
      <w:tr w:rsidR="00E703BF" w:rsidRPr="00FD20C3" w14:paraId="548D90C0" w14:textId="77777777" w:rsidTr="00934A05">
        <w:trPr>
          <w:trHeight w:val="3372"/>
        </w:trPr>
        <w:tc>
          <w:tcPr>
            <w:tcW w:w="9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03E4A9" w14:textId="77777777" w:rsidR="00E703BF" w:rsidRPr="00387D62" w:rsidRDefault="00E703BF" w:rsidP="00E703BF">
            <w:pPr>
              <w:spacing w:before="120" w:after="0" w:line="240" w:lineRule="auto"/>
              <w:jc w:val="center"/>
              <w:rPr>
                <w:rFonts w:ascii="Segoe UI" w:eastAsia="Times New Roman" w:hAnsi="Segoe UI" w:cs="Segoe UI"/>
                <w:bCs/>
                <w:lang w:eastAsia="cs-CZ"/>
              </w:rPr>
            </w:pPr>
            <w:bookmarkStart w:id="0" w:name="_GoBack"/>
            <w:bookmarkEnd w:id="0"/>
            <w:r w:rsidRPr="00387D62">
              <w:rPr>
                <w:rFonts w:ascii="Segoe UI" w:eastAsia="Times New Roman" w:hAnsi="Segoe UI" w:cs="Segoe UI"/>
                <w:bCs/>
                <w:lang w:eastAsia="cs-CZ"/>
              </w:rPr>
              <w:t>Zadavatel:</w:t>
            </w:r>
          </w:p>
          <w:p w14:paraId="0167D0E9" w14:textId="13AB9B6F" w:rsidR="00E703BF" w:rsidRPr="00387D62" w:rsidRDefault="00387D62" w:rsidP="00D4464E">
            <w:pPr>
              <w:pStyle w:val="Zkladntext"/>
              <w:spacing w:after="0"/>
              <w:jc w:val="center"/>
              <w:rPr>
                <w:rFonts w:ascii="Segoe UI" w:hAnsi="Segoe UI" w:cs="Segoe UI"/>
                <w:b/>
              </w:rPr>
            </w:pPr>
            <w:r w:rsidRPr="00387D62">
              <w:rPr>
                <w:rFonts w:ascii="Segoe UI" w:hAnsi="Segoe UI" w:cs="Segoe UI"/>
                <w:b/>
              </w:rPr>
              <w:t>Gymnázium, Havířov-Podlesí</w:t>
            </w:r>
            <w:r w:rsidR="00D4464E" w:rsidRPr="00387D62">
              <w:rPr>
                <w:rFonts w:ascii="Segoe UI" w:hAnsi="Segoe UI" w:cs="Segoe UI"/>
                <w:b/>
              </w:rPr>
              <w:t>, příspěvková organizace</w:t>
            </w:r>
          </w:p>
          <w:p w14:paraId="33B27ABE" w14:textId="4D05541C" w:rsidR="00387D62" w:rsidRPr="00387D62" w:rsidRDefault="00E703BF" w:rsidP="00387D6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387D62">
              <w:rPr>
                <w:rFonts w:ascii="Segoe UI" w:eastAsia="Times New Roman" w:hAnsi="Segoe UI" w:cs="Segoe UI"/>
                <w:bCs/>
                <w:lang w:eastAsia="cs-CZ"/>
              </w:rPr>
              <w:t>se sídlem</w:t>
            </w:r>
            <w:r w:rsidR="002F314A" w:rsidRPr="00387D62">
              <w:rPr>
                <w:rFonts w:ascii="Segoe UI" w:hAnsi="Segoe UI" w:cs="Segoe UI"/>
              </w:rPr>
              <w:t xml:space="preserve"> </w:t>
            </w:r>
            <w:r w:rsidR="00387D62" w:rsidRPr="00387D62">
              <w:rPr>
                <w:rFonts w:ascii="Segoe UI" w:hAnsi="Segoe UI" w:cs="Segoe UI"/>
                <w:bCs/>
              </w:rPr>
              <w:t>Studentská 1198/11, 736 01 Havířov</w:t>
            </w:r>
          </w:p>
          <w:p w14:paraId="79C20581" w14:textId="0B25A12E" w:rsidR="00E703BF" w:rsidRPr="00387D62" w:rsidRDefault="00E703BF" w:rsidP="00E703B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cs-CZ"/>
              </w:rPr>
            </w:pPr>
            <w:r w:rsidRPr="00387D62">
              <w:rPr>
                <w:rFonts w:ascii="Segoe UI" w:eastAsia="Times New Roman" w:hAnsi="Segoe UI" w:cs="Segoe UI"/>
                <w:bCs/>
                <w:lang w:eastAsia="cs-CZ"/>
              </w:rPr>
              <w:t xml:space="preserve">IČO: </w:t>
            </w:r>
            <w:r w:rsidR="00387D62" w:rsidRPr="00387D62">
              <w:rPr>
                <w:rFonts w:ascii="Segoe UI" w:hAnsi="Segoe UI" w:cs="Segoe UI"/>
                <w:bCs/>
              </w:rPr>
              <w:t>62331582</w:t>
            </w:r>
          </w:p>
          <w:p w14:paraId="235A1A7E" w14:textId="77777777" w:rsidR="00E703BF" w:rsidRPr="00387D62" w:rsidRDefault="00E703BF" w:rsidP="00E703B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cs-CZ"/>
              </w:rPr>
            </w:pPr>
          </w:p>
          <w:p w14:paraId="52B70FF1" w14:textId="77777777" w:rsidR="00E703BF" w:rsidRPr="00387D62" w:rsidRDefault="00E703BF" w:rsidP="00E703B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cs-CZ"/>
              </w:rPr>
            </w:pPr>
            <w:r w:rsidRPr="00387D62">
              <w:rPr>
                <w:rFonts w:ascii="Segoe UI" w:eastAsia="Times New Roman" w:hAnsi="Segoe UI" w:cs="Segoe UI"/>
                <w:bCs/>
                <w:lang w:eastAsia="cs-CZ"/>
              </w:rPr>
              <w:t>Veřejná zakázka:</w:t>
            </w:r>
          </w:p>
          <w:p w14:paraId="53EB64EB" w14:textId="7AA52723" w:rsidR="00E703BF" w:rsidRPr="00387D62" w:rsidRDefault="00E703BF" w:rsidP="00E703B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lang w:eastAsia="cs-CZ"/>
              </w:rPr>
            </w:pPr>
            <w:r w:rsidRPr="00387D62">
              <w:rPr>
                <w:rFonts w:ascii="Segoe UI" w:eastAsia="Times New Roman" w:hAnsi="Segoe UI" w:cs="Segoe UI"/>
                <w:b/>
                <w:bCs/>
                <w:lang w:eastAsia="cs-CZ"/>
              </w:rPr>
              <w:t>„</w:t>
            </w:r>
            <w:r w:rsidR="00387D62" w:rsidRPr="00387D62">
              <w:rPr>
                <w:rFonts w:ascii="Segoe UI" w:hAnsi="Segoe UI" w:cs="Segoe UI"/>
                <w:b/>
                <w:bCs/>
              </w:rPr>
              <w:t>Rekonstrukce elektroinstalace (závěrečná etapa)</w:t>
            </w:r>
            <w:r w:rsidRPr="00387D62">
              <w:rPr>
                <w:rFonts w:ascii="Segoe UI" w:hAnsi="Segoe UI" w:cs="Segoe UI"/>
                <w:b/>
                <w:bCs/>
              </w:rPr>
              <w:t>“</w:t>
            </w:r>
          </w:p>
          <w:p w14:paraId="088B7972" w14:textId="77777777" w:rsidR="00E703BF" w:rsidRPr="00D4464E" w:rsidRDefault="00E703BF" w:rsidP="00E703B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lang w:eastAsia="cs-CZ"/>
              </w:rPr>
            </w:pPr>
          </w:p>
          <w:p w14:paraId="69BEB75E" w14:textId="02B7047D" w:rsidR="00E703BF" w:rsidRPr="00DC6FAF" w:rsidRDefault="00E703BF" w:rsidP="00E703BF">
            <w:pPr>
              <w:spacing w:after="120" w:line="240" w:lineRule="auto"/>
              <w:jc w:val="center"/>
              <w:rPr>
                <w:rFonts w:ascii="Segoe UI" w:eastAsia="Times New Roman" w:hAnsi="Segoe UI" w:cs="Segoe UI"/>
                <w:bCs/>
                <w:lang w:eastAsia="cs-CZ"/>
              </w:rPr>
            </w:pPr>
            <w:r w:rsidRPr="00D4464E">
              <w:rPr>
                <w:rFonts w:ascii="Segoe UI" w:hAnsi="Segoe UI" w:cs="Segoe UI"/>
                <w:iCs/>
              </w:rPr>
              <w:t xml:space="preserve">podlimitní veřejná zakázka na stavební práce zadávaná ve zjednodušeném podlimitním řízení podle § 53 zákona č. 134/2016 Sb., o zadávání veřejných zakázek, ve znění pozdějších předpisů </w:t>
            </w:r>
            <w:r w:rsidRPr="00D4464E">
              <w:rPr>
                <w:rFonts w:ascii="Segoe UI" w:hAnsi="Segoe UI" w:cs="Segoe UI"/>
              </w:rPr>
              <w:t xml:space="preserve">(dále jen </w:t>
            </w:r>
            <w:r w:rsidRPr="00D4464E">
              <w:rPr>
                <w:rFonts w:ascii="Segoe UI" w:hAnsi="Segoe UI" w:cs="Segoe UI"/>
                <w:i/>
              </w:rPr>
              <w:t>„ZZVZ“</w:t>
            </w:r>
            <w:r w:rsidRPr="00D4464E">
              <w:rPr>
                <w:rFonts w:ascii="Segoe UI" w:hAnsi="Segoe UI" w:cs="Segoe UI"/>
              </w:rPr>
              <w:t>)</w:t>
            </w:r>
          </w:p>
        </w:tc>
      </w:tr>
    </w:tbl>
    <w:p w14:paraId="3519B091" w14:textId="1BEDE479" w:rsidR="00DB0953" w:rsidRDefault="00DB0953" w:rsidP="00DB0953">
      <w:pPr>
        <w:autoSpaceDE w:val="0"/>
        <w:autoSpaceDN w:val="0"/>
        <w:spacing w:after="0"/>
        <w:rPr>
          <w:rFonts w:ascii="Segoe UI" w:eastAsia="Times New Roman" w:hAnsi="Segoe UI" w:cs="Segoe UI"/>
          <w:bCs/>
          <w:i/>
          <w:lang w:eastAsia="cs-CZ"/>
        </w:rPr>
      </w:pPr>
    </w:p>
    <w:p w14:paraId="359775E8" w14:textId="77777777" w:rsidR="00DB0953" w:rsidRDefault="00DB0953" w:rsidP="00DB0953">
      <w:pPr>
        <w:spacing w:before="600" w:after="240"/>
        <w:jc w:val="center"/>
        <w:rPr>
          <w:rFonts w:ascii="Segoe UI" w:hAnsi="Segoe UI" w:cs="Segoe UI"/>
          <w:b/>
          <w:u w:val="single"/>
        </w:rPr>
      </w:pPr>
      <w:r w:rsidRPr="00FD20C3">
        <w:rPr>
          <w:rFonts w:ascii="Segoe UI" w:hAnsi="Segoe UI" w:cs="Segoe UI"/>
          <w:b/>
          <w:u w:val="single"/>
        </w:rPr>
        <w:t>VÝZVA K PODÁNÍ NABÍDEK</w:t>
      </w:r>
    </w:p>
    <w:p w14:paraId="0E9306D9" w14:textId="1AFB6BFB" w:rsidR="00DB0953" w:rsidRDefault="00DB0953" w:rsidP="00DB0953">
      <w:pPr>
        <w:spacing w:before="600" w:after="240"/>
        <w:jc w:val="center"/>
        <w:rPr>
          <w:noProof/>
          <w:lang w:eastAsia="cs-CZ"/>
        </w:rPr>
      </w:pPr>
    </w:p>
    <w:p w14:paraId="2754DAA4" w14:textId="160EC357" w:rsidR="00DB0953" w:rsidRPr="00387D62" w:rsidRDefault="00387D62" w:rsidP="00387D62">
      <w:pPr>
        <w:pStyle w:val="Zkladntext"/>
        <w:jc w:val="both"/>
        <w:rPr>
          <w:rFonts w:ascii="Segoe UI" w:hAnsi="Segoe UI" w:cs="Segoe UI"/>
          <w:bCs/>
        </w:rPr>
      </w:pPr>
      <w:r w:rsidRPr="00387D62">
        <w:rPr>
          <w:rFonts w:ascii="Segoe UI" w:hAnsi="Segoe UI" w:cs="Segoe UI"/>
          <w:bCs/>
        </w:rPr>
        <w:t>Gymnázium, Havířov-Podlesí, příspěvková organizace</w:t>
      </w:r>
      <w:r w:rsidR="006F050C" w:rsidRPr="00387D62">
        <w:rPr>
          <w:rFonts w:ascii="Segoe UI" w:hAnsi="Segoe UI" w:cs="Segoe UI"/>
          <w:bCs/>
        </w:rPr>
        <w:t>, se sídlem</w:t>
      </w:r>
      <w:r w:rsidRPr="00387D62">
        <w:rPr>
          <w:rFonts w:ascii="Segoe UI" w:hAnsi="Segoe UI" w:cs="Segoe UI"/>
          <w:bCs/>
        </w:rPr>
        <w:t xml:space="preserve"> Studentská 1198/11, 736 01 Havířov</w:t>
      </w:r>
      <w:r w:rsidR="006F050C" w:rsidRPr="00387D62">
        <w:rPr>
          <w:rFonts w:ascii="Segoe UI" w:hAnsi="Segoe UI" w:cs="Segoe UI"/>
          <w:bCs/>
        </w:rPr>
        <w:t xml:space="preserve">, </w:t>
      </w:r>
      <w:r w:rsidR="006F050C" w:rsidRPr="00387D62">
        <w:rPr>
          <w:rFonts w:ascii="Segoe UI" w:eastAsia="Times New Roman" w:hAnsi="Segoe UI" w:cs="Segoe UI"/>
          <w:bCs/>
          <w:lang w:eastAsia="cs-CZ"/>
        </w:rPr>
        <w:t xml:space="preserve">IČO: </w:t>
      </w:r>
      <w:r w:rsidRPr="00387D62">
        <w:rPr>
          <w:rFonts w:ascii="Segoe UI" w:hAnsi="Segoe UI" w:cs="Segoe UI"/>
          <w:bCs/>
        </w:rPr>
        <w:t xml:space="preserve">62331582 </w:t>
      </w:r>
      <w:r w:rsidR="00DB0953" w:rsidRPr="00387D62">
        <w:rPr>
          <w:rFonts w:ascii="Segoe UI" w:hAnsi="Segoe UI" w:cs="Segoe UI"/>
          <w:bCs/>
        </w:rPr>
        <w:t>(dále jen „</w:t>
      </w:r>
      <w:r w:rsidR="00DB0953" w:rsidRPr="00387D62">
        <w:rPr>
          <w:rFonts w:ascii="Segoe UI" w:hAnsi="Segoe UI" w:cs="Segoe UI"/>
          <w:bCs/>
          <w:i/>
        </w:rPr>
        <w:t>zadavatel</w:t>
      </w:r>
      <w:r w:rsidR="00DB0953" w:rsidRPr="00387D62">
        <w:rPr>
          <w:rFonts w:ascii="Segoe UI" w:hAnsi="Segoe UI" w:cs="Segoe UI"/>
          <w:bCs/>
        </w:rPr>
        <w:t>“)</w:t>
      </w:r>
      <w:r w:rsidR="00DB0953" w:rsidRPr="00387D62">
        <w:rPr>
          <w:rFonts w:ascii="Segoe UI" w:eastAsia="Times New Roman" w:hAnsi="Segoe UI" w:cs="Segoe UI"/>
          <w:bCs/>
          <w:lang w:eastAsia="cs-CZ"/>
        </w:rPr>
        <w:t xml:space="preserve">, za </w:t>
      </w:r>
      <w:r w:rsidR="006F050C" w:rsidRPr="00387D62">
        <w:rPr>
          <w:rFonts w:ascii="Segoe UI" w:eastAsia="Times New Roman" w:hAnsi="Segoe UI" w:cs="Segoe UI"/>
          <w:bCs/>
          <w:lang w:eastAsia="cs-CZ"/>
        </w:rPr>
        <w:t>níž</w:t>
      </w:r>
      <w:r w:rsidR="00563990" w:rsidRPr="00387D62">
        <w:rPr>
          <w:rFonts w:ascii="Segoe UI" w:eastAsia="Times New Roman" w:hAnsi="Segoe UI" w:cs="Segoe UI"/>
          <w:bCs/>
          <w:lang w:eastAsia="cs-CZ"/>
        </w:rPr>
        <w:t xml:space="preserve"> jedná </w:t>
      </w:r>
      <w:r w:rsidRPr="00387D62">
        <w:rPr>
          <w:rFonts w:ascii="Segoe UI" w:hAnsi="Segoe UI" w:cs="Segoe UI"/>
          <w:bCs/>
        </w:rPr>
        <w:t>PhDr. Hana Čížová</w:t>
      </w:r>
      <w:r w:rsidR="006F050C" w:rsidRPr="00387D62">
        <w:rPr>
          <w:rFonts w:ascii="Segoe UI" w:eastAsia="Times New Roman" w:hAnsi="Segoe UI" w:cs="Segoe UI"/>
          <w:color w:val="333333"/>
          <w:lang w:eastAsia="cs-CZ"/>
        </w:rPr>
        <w:t>, ředitelka školy</w:t>
      </w:r>
      <w:r w:rsidR="00DB0953" w:rsidRPr="00387D62">
        <w:rPr>
          <w:rFonts w:ascii="Segoe UI" w:eastAsia="Times New Roman" w:hAnsi="Segoe UI" w:cs="Segoe UI"/>
          <w:bCs/>
          <w:lang w:eastAsia="cs-CZ"/>
        </w:rPr>
        <w:t>, Vám tímto v souladu s § 53 ZZVZ</w:t>
      </w:r>
    </w:p>
    <w:p w14:paraId="7D548D82" w14:textId="77777777" w:rsidR="00DB0953" w:rsidRPr="00FD20C3" w:rsidRDefault="00DB0953" w:rsidP="00DB0953">
      <w:pPr>
        <w:autoSpaceDE w:val="0"/>
        <w:autoSpaceDN w:val="0"/>
        <w:spacing w:after="0"/>
        <w:jc w:val="both"/>
        <w:rPr>
          <w:rFonts w:ascii="Segoe UI" w:eastAsia="Times New Roman" w:hAnsi="Segoe UI" w:cs="Segoe UI"/>
          <w:bCs/>
          <w:lang w:eastAsia="cs-CZ"/>
        </w:rPr>
      </w:pPr>
    </w:p>
    <w:p w14:paraId="2FC59C74" w14:textId="77777777" w:rsidR="00DB0953" w:rsidRPr="00FD20C3" w:rsidRDefault="00DB0953" w:rsidP="00DB0953">
      <w:pPr>
        <w:autoSpaceDE w:val="0"/>
        <w:autoSpaceDN w:val="0"/>
        <w:spacing w:after="0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cs-CZ"/>
        </w:rPr>
      </w:pPr>
      <w:r w:rsidRPr="00FD20C3">
        <w:rPr>
          <w:rFonts w:ascii="Segoe UI" w:eastAsia="Times New Roman" w:hAnsi="Segoe UI" w:cs="Segoe UI"/>
          <w:b/>
          <w:bCs/>
          <w:sz w:val="24"/>
          <w:szCs w:val="24"/>
          <w:lang w:eastAsia="cs-CZ"/>
        </w:rPr>
        <w:t>o z n a m u j e</w:t>
      </w:r>
    </w:p>
    <w:p w14:paraId="4B0FDB17" w14:textId="77777777" w:rsidR="00DB0953" w:rsidRPr="00FD20C3" w:rsidRDefault="00DB0953" w:rsidP="00DB0953">
      <w:pPr>
        <w:autoSpaceDE w:val="0"/>
        <w:autoSpaceDN w:val="0"/>
        <w:spacing w:after="0"/>
        <w:jc w:val="both"/>
        <w:rPr>
          <w:rFonts w:ascii="Segoe UI" w:eastAsia="Times New Roman" w:hAnsi="Segoe UI" w:cs="Segoe UI"/>
          <w:bCs/>
          <w:lang w:eastAsia="cs-CZ"/>
        </w:rPr>
      </w:pPr>
    </w:p>
    <w:p w14:paraId="3A54F01A" w14:textId="63B4AD57" w:rsidR="00DB0953" w:rsidRPr="00474D2F" w:rsidRDefault="00DB0953" w:rsidP="00DB0953">
      <w:pPr>
        <w:autoSpaceDE w:val="0"/>
        <w:autoSpaceDN w:val="0"/>
        <w:spacing w:after="0"/>
        <w:jc w:val="both"/>
        <w:rPr>
          <w:rFonts w:ascii="Segoe UI" w:eastAsia="Times New Roman" w:hAnsi="Segoe UI" w:cs="Segoe UI"/>
          <w:bCs/>
          <w:lang w:eastAsia="cs-CZ"/>
        </w:rPr>
      </w:pPr>
      <w:r w:rsidRPr="00FD20C3">
        <w:rPr>
          <w:rFonts w:ascii="Segoe UI" w:eastAsia="Times New Roman" w:hAnsi="Segoe UI" w:cs="Segoe UI"/>
          <w:bCs/>
          <w:lang w:eastAsia="cs-CZ"/>
        </w:rPr>
        <w:t xml:space="preserve">úmysl zadat veřejnou zakázku na </w:t>
      </w:r>
      <w:r>
        <w:rPr>
          <w:rFonts w:ascii="Segoe UI" w:eastAsia="Times New Roman" w:hAnsi="Segoe UI" w:cs="Segoe UI"/>
          <w:bCs/>
          <w:lang w:eastAsia="cs-CZ"/>
        </w:rPr>
        <w:t>stavební práce</w:t>
      </w:r>
      <w:r w:rsidRPr="00FD20C3">
        <w:rPr>
          <w:rFonts w:ascii="Segoe UI" w:eastAsia="Times New Roman" w:hAnsi="Segoe UI" w:cs="Segoe UI"/>
          <w:bCs/>
          <w:lang w:eastAsia="cs-CZ"/>
        </w:rPr>
        <w:t xml:space="preserve"> s názvem </w:t>
      </w:r>
      <w:r w:rsidR="00387D62" w:rsidRPr="00387D62">
        <w:rPr>
          <w:rFonts w:ascii="Segoe UI" w:eastAsia="Times New Roman" w:hAnsi="Segoe UI" w:cs="Segoe UI"/>
          <w:b/>
          <w:bCs/>
          <w:lang w:eastAsia="cs-CZ"/>
        </w:rPr>
        <w:t>„</w:t>
      </w:r>
      <w:r w:rsidR="00387D62" w:rsidRPr="00387D62">
        <w:rPr>
          <w:rFonts w:ascii="Segoe UI" w:hAnsi="Segoe UI" w:cs="Segoe UI"/>
          <w:b/>
          <w:bCs/>
        </w:rPr>
        <w:t>Rekonstrukce elektroinstalace (závěrečná etapa)“</w:t>
      </w:r>
      <w:r w:rsidR="00387D62">
        <w:rPr>
          <w:rFonts w:ascii="Segoe UI" w:eastAsia="Times New Roman" w:hAnsi="Segoe UI" w:cs="Segoe UI"/>
          <w:bCs/>
          <w:lang w:eastAsia="cs-CZ"/>
        </w:rPr>
        <w:t xml:space="preserve"> </w:t>
      </w:r>
      <w:r w:rsidRPr="00FD20C3">
        <w:rPr>
          <w:rFonts w:ascii="Segoe UI" w:eastAsia="Times New Roman" w:hAnsi="Segoe UI" w:cs="Segoe UI"/>
          <w:bCs/>
          <w:lang w:eastAsia="cs-CZ"/>
        </w:rPr>
        <w:t>(dále jen „</w:t>
      </w:r>
      <w:r w:rsidRPr="00FD20C3">
        <w:rPr>
          <w:rFonts w:ascii="Segoe UI" w:eastAsia="Times New Roman" w:hAnsi="Segoe UI" w:cs="Segoe UI"/>
          <w:bCs/>
          <w:i/>
          <w:lang w:eastAsia="cs-CZ"/>
        </w:rPr>
        <w:t>veřejná zakázka</w:t>
      </w:r>
      <w:r w:rsidRPr="00FD20C3">
        <w:rPr>
          <w:rFonts w:ascii="Segoe UI" w:eastAsia="Times New Roman" w:hAnsi="Segoe UI" w:cs="Segoe UI"/>
          <w:bCs/>
          <w:lang w:eastAsia="cs-CZ"/>
        </w:rPr>
        <w:t xml:space="preserve">“) ve zjednodušeném podlimitním řízení ve smyslu § 53 ZZVZ. </w:t>
      </w:r>
    </w:p>
    <w:p w14:paraId="678BDAC0" w14:textId="77777777" w:rsidR="00DB0953" w:rsidRPr="00FD20C3" w:rsidRDefault="00DB0953" w:rsidP="00DB0953">
      <w:pPr>
        <w:autoSpaceDE w:val="0"/>
        <w:autoSpaceDN w:val="0"/>
        <w:spacing w:after="0"/>
        <w:jc w:val="both"/>
        <w:rPr>
          <w:rFonts w:ascii="Segoe UI" w:eastAsia="Times New Roman" w:hAnsi="Segoe UI" w:cs="Segoe UI"/>
          <w:bCs/>
          <w:lang w:eastAsia="cs-CZ"/>
        </w:rPr>
      </w:pPr>
    </w:p>
    <w:p w14:paraId="7B53F8A0" w14:textId="2CA2CF66" w:rsidR="00DB0953" w:rsidRPr="00FD20C3" w:rsidRDefault="00DB0953" w:rsidP="00DB0953">
      <w:pPr>
        <w:autoSpaceDE w:val="0"/>
        <w:autoSpaceDN w:val="0"/>
        <w:spacing w:after="0"/>
        <w:jc w:val="both"/>
        <w:rPr>
          <w:rFonts w:ascii="Segoe UI" w:eastAsia="Times New Roman" w:hAnsi="Segoe UI" w:cs="Segoe UI"/>
          <w:bCs/>
          <w:lang w:eastAsia="cs-CZ"/>
        </w:rPr>
      </w:pPr>
      <w:r w:rsidRPr="00FD20C3">
        <w:rPr>
          <w:rFonts w:ascii="Segoe UI" w:eastAsia="Times New Roman" w:hAnsi="Segoe UI" w:cs="Segoe UI"/>
          <w:bCs/>
          <w:lang w:eastAsia="cs-CZ"/>
        </w:rPr>
        <w:t xml:space="preserve">Zadavatel v souladu s § 53 ZZVZ tímto </w:t>
      </w:r>
    </w:p>
    <w:p w14:paraId="5F75FC26" w14:textId="77777777" w:rsidR="00DB0953" w:rsidRPr="00FD20C3" w:rsidRDefault="00DB0953" w:rsidP="00DB0953">
      <w:pPr>
        <w:autoSpaceDE w:val="0"/>
        <w:autoSpaceDN w:val="0"/>
        <w:spacing w:after="0"/>
        <w:jc w:val="both"/>
        <w:rPr>
          <w:rFonts w:ascii="Segoe UI" w:eastAsia="Times New Roman" w:hAnsi="Segoe UI" w:cs="Segoe UI"/>
          <w:bCs/>
          <w:lang w:eastAsia="cs-CZ"/>
        </w:rPr>
      </w:pPr>
    </w:p>
    <w:p w14:paraId="4C57188B" w14:textId="77777777" w:rsidR="00DB0953" w:rsidRPr="00FD20C3" w:rsidRDefault="00DB0953" w:rsidP="00DB0953">
      <w:pPr>
        <w:autoSpaceDE w:val="0"/>
        <w:autoSpaceDN w:val="0"/>
        <w:spacing w:after="0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cs-CZ"/>
        </w:rPr>
      </w:pPr>
      <w:r w:rsidRPr="00FD20C3">
        <w:rPr>
          <w:rFonts w:ascii="Segoe UI" w:eastAsia="Times New Roman" w:hAnsi="Segoe UI" w:cs="Segoe UI"/>
          <w:b/>
          <w:bCs/>
          <w:sz w:val="24"/>
          <w:szCs w:val="24"/>
          <w:lang w:eastAsia="cs-CZ"/>
        </w:rPr>
        <w:t>v y z ý v á</w:t>
      </w:r>
    </w:p>
    <w:p w14:paraId="44556510" w14:textId="77777777" w:rsidR="00DB0953" w:rsidRPr="00FD20C3" w:rsidRDefault="00DB0953" w:rsidP="00DB0953">
      <w:pPr>
        <w:autoSpaceDE w:val="0"/>
        <w:autoSpaceDN w:val="0"/>
        <w:spacing w:after="0"/>
        <w:jc w:val="both"/>
        <w:rPr>
          <w:rFonts w:ascii="Segoe UI" w:eastAsia="Times New Roman" w:hAnsi="Segoe UI" w:cs="Segoe UI"/>
          <w:b/>
          <w:bCs/>
          <w:lang w:eastAsia="cs-CZ"/>
        </w:rPr>
      </w:pPr>
    </w:p>
    <w:p w14:paraId="1B12E51D" w14:textId="77777777" w:rsidR="00DB0953" w:rsidRDefault="00DB0953" w:rsidP="00DB0953">
      <w:pPr>
        <w:autoSpaceDE w:val="0"/>
        <w:autoSpaceDN w:val="0"/>
        <w:spacing w:after="120"/>
        <w:jc w:val="both"/>
        <w:rPr>
          <w:rFonts w:ascii="Segoe UI" w:eastAsia="Times New Roman" w:hAnsi="Segoe UI" w:cs="Segoe UI"/>
          <w:bCs/>
          <w:lang w:eastAsia="cs-CZ"/>
        </w:rPr>
      </w:pPr>
      <w:r w:rsidRPr="00FD20C3">
        <w:rPr>
          <w:rFonts w:ascii="Segoe UI" w:eastAsia="Times New Roman" w:hAnsi="Segoe UI" w:cs="Segoe UI"/>
          <w:bCs/>
          <w:lang w:eastAsia="cs-CZ"/>
        </w:rPr>
        <w:t>dodavatele k podání nabídky.</w:t>
      </w:r>
    </w:p>
    <w:p w14:paraId="66FBBF34" w14:textId="2F2703DC" w:rsidR="007E3975" w:rsidRDefault="007E3975">
      <w:pPr>
        <w:spacing w:after="160" w:line="259" w:lineRule="auto"/>
        <w:rPr>
          <w:rFonts w:ascii="Segoe UI" w:hAnsi="Segoe UI" w:cs="Segoe UI"/>
          <w:b/>
          <w:u w:val="single"/>
        </w:rPr>
      </w:pPr>
    </w:p>
    <w:p w14:paraId="5B4B27A2" w14:textId="73D5AA86" w:rsidR="00DB0953" w:rsidRPr="00FD20C3" w:rsidRDefault="00DB0953" w:rsidP="00DB0953">
      <w:pPr>
        <w:numPr>
          <w:ilvl w:val="0"/>
          <w:numId w:val="2"/>
        </w:numPr>
        <w:spacing w:before="240" w:after="120"/>
        <w:ind w:left="360"/>
        <w:jc w:val="both"/>
        <w:rPr>
          <w:rFonts w:ascii="Segoe UI" w:hAnsi="Segoe UI" w:cs="Segoe UI"/>
          <w:b/>
          <w:u w:val="single"/>
        </w:rPr>
      </w:pPr>
      <w:r w:rsidRPr="00FD20C3">
        <w:rPr>
          <w:rFonts w:ascii="Segoe UI" w:hAnsi="Segoe UI" w:cs="Segoe UI"/>
          <w:b/>
          <w:u w:val="single"/>
        </w:rPr>
        <w:t>Identifikační údaje zadavatele</w:t>
      </w:r>
    </w:p>
    <w:p w14:paraId="6D3C6936" w14:textId="77777777" w:rsidR="00DB0953" w:rsidRPr="00FD20C3" w:rsidRDefault="00DB0953" w:rsidP="00DB0953">
      <w:pPr>
        <w:pStyle w:val="Nadpis2"/>
        <w:keepNext w:val="0"/>
        <w:keepLines w:val="0"/>
        <w:widowControl w:val="0"/>
        <w:numPr>
          <w:ilvl w:val="1"/>
          <w:numId w:val="1"/>
        </w:numPr>
        <w:spacing w:before="240" w:after="120"/>
        <w:ind w:left="998" w:hanging="431"/>
        <w:rPr>
          <w:rFonts w:ascii="Segoe UI" w:hAnsi="Segoe UI" w:cs="Segoe UI"/>
          <w:color w:val="auto"/>
          <w:sz w:val="22"/>
          <w:szCs w:val="22"/>
        </w:rPr>
      </w:pPr>
      <w:bookmarkStart w:id="1" w:name="_Toc32627406"/>
      <w:bookmarkStart w:id="2" w:name="_Toc123534344"/>
      <w:r w:rsidRPr="00FD20C3">
        <w:rPr>
          <w:rFonts w:ascii="Segoe UI" w:hAnsi="Segoe UI" w:cs="Segoe UI"/>
          <w:color w:val="auto"/>
          <w:sz w:val="22"/>
          <w:szCs w:val="22"/>
        </w:rPr>
        <w:t>Základní údaje</w:t>
      </w:r>
      <w:bookmarkEnd w:id="1"/>
      <w:bookmarkEnd w:id="2"/>
      <w:r w:rsidRPr="00FD20C3">
        <w:rPr>
          <w:rFonts w:ascii="Segoe UI" w:hAnsi="Segoe UI" w:cs="Segoe UI"/>
          <w:color w:val="auto"/>
          <w:sz w:val="22"/>
          <w:szCs w:val="22"/>
        </w:rPr>
        <w:t xml:space="preserve"> o zadavateli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6"/>
        <w:gridCol w:w="4910"/>
      </w:tblGrid>
      <w:tr w:rsidR="00DB0953" w:rsidRPr="009D48F7" w14:paraId="55D36DF2" w14:textId="77777777" w:rsidTr="00791486">
        <w:tc>
          <w:tcPr>
            <w:tcW w:w="3970" w:type="dxa"/>
            <w:shd w:val="clear" w:color="auto" w:fill="D9D9D9" w:themeFill="background1" w:themeFillShade="D9"/>
          </w:tcPr>
          <w:p w14:paraId="419D2405" w14:textId="77777777" w:rsidR="00DB0953" w:rsidRPr="00563990" w:rsidRDefault="00DB0953" w:rsidP="00791486">
            <w:pPr>
              <w:widowControl w:val="0"/>
              <w:spacing w:before="120" w:after="120"/>
              <w:rPr>
                <w:rFonts w:ascii="Segoe UI" w:hAnsi="Segoe UI" w:cs="Segoe UI"/>
                <w:b/>
              </w:rPr>
            </w:pPr>
            <w:r w:rsidRPr="00563990">
              <w:rPr>
                <w:rFonts w:ascii="Segoe UI" w:hAnsi="Segoe UI" w:cs="Segoe UI"/>
                <w:b/>
              </w:rPr>
              <w:t>Název zadavatele</w:t>
            </w:r>
          </w:p>
        </w:tc>
        <w:tc>
          <w:tcPr>
            <w:tcW w:w="4676" w:type="dxa"/>
            <w:vAlign w:val="center"/>
          </w:tcPr>
          <w:p w14:paraId="447BA0C5" w14:textId="5CB37DC7" w:rsidR="00DB0953" w:rsidRPr="00387D62" w:rsidRDefault="00387D62" w:rsidP="00934A05">
            <w:pPr>
              <w:pStyle w:val="Zkladntext"/>
              <w:rPr>
                <w:rFonts w:ascii="Segoe UI" w:hAnsi="Segoe UI" w:cs="Segoe UI"/>
                <w:b/>
              </w:rPr>
            </w:pPr>
            <w:r w:rsidRPr="00387D62">
              <w:rPr>
                <w:rFonts w:ascii="Segoe UI" w:hAnsi="Segoe UI" w:cs="Segoe UI"/>
                <w:b/>
              </w:rPr>
              <w:t>Gymnázium, Havířov-Podlesí, příspěvková organizace</w:t>
            </w:r>
          </w:p>
        </w:tc>
      </w:tr>
      <w:tr w:rsidR="00DB0953" w:rsidRPr="009D48F7" w14:paraId="211AF964" w14:textId="77777777" w:rsidTr="00791486">
        <w:tc>
          <w:tcPr>
            <w:tcW w:w="3970" w:type="dxa"/>
            <w:shd w:val="clear" w:color="auto" w:fill="D9D9D9" w:themeFill="background1" w:themeFillShade="D9"/>
          </w:tcPr>
          <w:p w14:paraId="2B2DC896" w14:textId="77777777" w:rsidR="00DB0953" w:rsidRPr="00563990" w:rsidRDefault="00DB0953" w:rsidP="00791486">
            <w:pPr>
              <w:widowControl w:val="0"/>
              <w:spacing w:before="120" w:after="120"/>
              <w:rPr>
                <w:rFonts w:ascii="Segoe UI" w:hAnsi="Segoe UI" w:cs="Segoe UI"/>
                <w:b/>
              </w:rPr>
            </w:pPr>
            <w:r w:rsidRPr="00563990">
              <w:rPr>
                <w:rFonts w:ascii="Segoe UI" w:hAnsi="Segoe UI" w:cs="Segoe UI"/>
                <w:b/>
              </w:rPr>
              <w:lastRenderedPageBreak/>
              <w:t>Sídlo zadavatele</w:t>
            </w:r>
          </w:p>
        </w:tc>
        <w:tc>
          <w:tcPr>
            <w:tcW w:w="4676" w:type="dxa"/>
            <w:vAlign w:val="center"/>
          </w:tcPr>
          <w:p w14:paraId="1674FD02" w14:textId="7F622132" w:rsidR="00DB0953" w:rsidRPr="00387D62" w:rsidRDefault="00387D62" w:rsidP="00387D62">
            <w:pPr>
              <w:pStyle w:val="Zkladntext"/>
              <w:rPr>
                <w:rFonts w:ascii="Segoe UI" w:hAnsi="Segoe UI" w:cs="Segoe UI"/>
                <w:bCs/>
              </w:rPr>
            </w:pPr>
            <w:r w:rsidRPr="00387D62">
              <w:rPr>
                <w:rFonts w:ascii="Segoe UI" w:hAnsi="Segoe UI" w:cs="Segoe UI"/>
                <w:bCs/>
              </w:rPr>
              <w:t>Studentská 1198/11, 736 01 Havířov</w:t>
            </w:r>
          </w:p>
        </w:tc>
      </w:tr>
      <w:tr w:rsidR="00DB0953" w:rsidRPr="009D48F7" w14:paraId="70241569" w14:textId="77777777" w:rsidTr="00791486">
        <w:tc>
          <w:tcPr>
            <w:tcW w:w="3970" w:type="dxa"/>
            <w:shd w:val="clear" w:color="auto" w:fill="D9D9D9" w:themeFill="background1" w:themeFillShade="D9"/>
          </w:tcPr>
          <w:p w14:paraId="22DE25A1" w14:textId="77777777" w:rsidR="00DB0953" w:rsidRPr="00563990" w:rsidRDefault="00DB0953" w:rsidP="00791486">
            <w:pPr>
              <w:widowControl w:val="0"/>
              <w:spacing w:before="120" w:after="120"/>
              <w:rPr>
                <w:rFonts w:ascii="Segoe UI" w:hAnsi="Segoe UI" w:cs="Segoe UI"/>
                <w:b/>
              </w:rPr>
            </w:pPr>
            <w:r w:rsidRPr="00563990">
              <w:rPr>
                <w:rFonts w:ascii="Segoe UI" w:hAnsi="Segoe UI" w:cs="Segoe UI"/>
                <w:b/>
              </w:rPr>
              <w:t>IČO zadavatele</w:t>
            </w:r>
          </w:p>
        </w:tc>
        <w:tc>
          <w:tcPr>
            <w:tcW w:w="4676" w:type="dxa"/>
            <w:vAlign w:val="center"/>
          </w:tcPr>
          <w:p w14:paraId="3F566316" w14:textId="24E3FD44" w:rsidR="00DB0953" w:rsidRPr="00387D62" w:rsidRDefault="00387D62" w:rsidP="00791486">
            <w:pPr>
              <w:widowControl w:val="0"/>
              <w:spacing w:before="120" w:after="120"/>
              <w:rPr>
                <w:rFonts w:ascii="Segoe UI" w:hAnsi="Segoe UI" w:cs="Segoe UI"/>
              </w:rPr>
            </w:pPr>
            <w:r w:rsidRPr="00387D62">
              <w:rPr>
                <w:rFonts w:ascii="Segoe UI" w:hAnsi="Segoe UI" w:cs="Segoe UI"/>
                <w:bCs/>
              </w:rPr>
              <w:t>62331582</w:t>
            </w:r>
          </w:p>
        </w:tc>
      </w:tr>
      <w:tr w:rsidR="00DB0953" w:rsidRPr="009D48F7" w14:paraId="36770F8F" w14:textId="77777777" w:rsidTr="00791486">
        <w:tc>
          <w:tcPr>
            <w:tcW w:w="3970" w:type="dxa"/>
            <w:shd w:val="clear" w:color="auto" w:fill="D9D9D9" w:themeFill="background1" w:themeFillShade="D9"/>
          </w:tcPr>
          <w:p w14:paraId="335655DB" w14:textId="77777777" w:rsidR="00DB0953" w:rsidRPr="00563990" w:rsidRDefault="00DB0953" w:rsidP="00791486">
            <w:pPr>
              <w:widowControl w:val="0"/>
              <w:spacing w:before="120" w:after="120"/>
              <w:rPr>
                <w:rFonts w:ascii="Segoe UI" w:hAnsi="Segoe UI" w:cs="Segoe UI"/>
                <w:b/>
              </w:rPr>
            </w:pPr>
            <w:r w:rsidRPr="00563990">
              <w:rPr>
                <w:rFonts w:ascii="Segoe UI" w:hAnsi="Segoe UI" w:cs="Segoe UI"/>
                <w:b/>
              </w:rPr>
              <w:t>Profil zadavatele</w:t>
            </w:r>
          </w:p>
        </w:tc>
        <w:tc>
          <w:tcPr>
            <w:tcW w:w="4676" w:type="dxa"/>
            <w:vAlign w:val="center"/>
          </w:tcPr>
          <w:p w14:paraId="12287E04" w14:textId="0DA90B26" w:rsidR="003F0FBA" w:rsidRPr="00387D62" w:rsidRDefault="00201976" w:rsidP="003F0FBA">
            <w:pPr>
              <w:widowControl w:val="0"/>
              <w:spacing w:before="120" w:after="120"/>
              <w:rPr>
                <w:rFonts w:ascii="Segoe UI" w:hAnsi="Segoe UI" w:cs="Segoe UI"/>
              </w:rPr>
            </w:pPr>
            <w:hyperlink r:id="rId8" w:history="1">
              <w:r w:rsidR="003F0FBA" w:rsidRPr="00EC10E9">
                <w:rPr>
                  <w:rStyle w:val="Hypertextovodkaz"/>
                  <w:rFonts w:ascii="Segoe UI" w:hAnsi="Segoe UI" w:cs="Segoe UI"/>
                  <w:spacing w:val="3"/>
                  <w:shd w:val="clear" w:color="auto" w:fill="FFFFFF"/>
                </w:rPr>
                <w:t>https://nen.nipez.cz/profil/Gymnazium_Havirov</w:t>
              </w:r>
            </w:hyperlink>
          </w:p>
        </w:tc>
      </w:tr>
    </w:tbl>
    <w:p w14:paraId="109CABF5" w14:textId="77777777" w:rsidR="00DB0953" w:rsidRPr="00FD20C3" w:rsidRDefault="00DB0953" w:rsidP="00DB0953">
      <w:pPr>
        <w:pStyle w:val="Nadpis2"/>
        <w:keepNext w:val="0"/>
        <w:keepLines w:val="0"/>
        <w:widowControl w:val="0"/>
        <w:numPr>
          <w:ilvl w:val="1"/>
          <w:numId w:val="1"/>
        </w:numPr>
        <w:spacing w:before="240" w:after="120"/>
        <w:ind w:left="998" w:hanging="431"/>
        <w:rPr>
          <w:rFonts w:ascii="Segoe UI" w:hAnsi="Segoe UI" w:cs="Segoe UI"/>
          <w:b w:val="0"/>
          <w:color w:val="auto"/>
          <w:sz w:val="22"/>
          <w:szCs w:val="22"/>
        </w:rPr>
      </w:pPr>
      <w:bookmarkStart w:id="3" w:name="_Ref207332822"/>
      <w:r>
        <w:rPr>
          <w:rFonts w:ascii="Segoe UI" w:hAnsi="Segoe UI" w:cs="Segoe UI"/>
          <w:color w:val="auto"/>
          <w:sz w:val="22"/>
          <w:szCs w:val="22"/>
        </w:rPr>
        <w:t>Zástupce</w:t>
      </w:r>
      <w:r w:rsidRPr="00FD20C3">
        <w:rPr>
          <w:rFonts w:ascii="Segoe UI" w:hAnsi="Segoe UI" w:cs="Segoe UI"/>
          <w:color w:val="auto"/>
          <w:sz w:val="22"/>
          <w:szCs w:val="22"/>
        </w:rPr>
        <w:t xml:space="preserve"> zadavatele</w:t>
      </w:r>
      <w:bookmarkEnd w:id="3"/>
    </w:p>
    <w:p w14:paraId="657D82A9" w14:textId="36BD1003" w:rsidR="00DB0953" w:rsidRDefault="00DB0953" w:rsidP="00DB0953">
      <w:pPr>
        <w:pStyle w:val="Zkladntext"/>
        <w:widowControl w:val="0"/>
        <w:spacing w:before="120"/>
        <w:ind w:left="35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Zástupcem</w:t>
      </w:r>
      <w:r w:rsidRPr="00FD20C3">
        <w:rPr>
          <w:rFonts w:ascii="Segoe UI" w:hAnsi="Segoe UI" w:cs="Segoe UI"/>
        </w:rPr>
        <w:t xml:space="preserve"> </w:t>
      </w:r>
      <w:r w:rsidRPr="00983523">
        <w:rPr>
          <w:rFonts w:ascii="Segoe UI" w:hAnsi="Segoe UI" w:cs="Segoe UI"/>
        </w:rPr>
        <w:t>zadavatele ve věcech souvisejících se zadáváním této veřejné</w:t>
      </w:r>
      <w:r>
        <w:rPr>
          <w:rFonts w:ascii="Segoe UI" w:hAnsi="Segoe UI" w:cs="Segoe UI"/>
        </w:rPr>
        <w:t xml:space="preserve"> zakázky</w:t>
      </w:r>
      <w:r w:rsidRPr="00983523">
        <w:rPr>
          <w:rFonts w:ascii="Segoe UI" w:hAnsi="Segoe UI" w:cs="Segoe UI"/>
        </w:rPr>
        <w:t xml:space="preserve"> </w:t>
      </w:r>
      <w:r w:rsidRPr="00BD640A">
        <w:rPr>
          <w:rFonts w:ascii="Segoe UI" w:hAnsi="Segoe UI" w:cs="Segoe UI"/>
        </w:rPr>
        <w:t xml:space="preserve">je MT Legal s.r.o., advokátní kancelář, Bukovanského 30, 710 00 </w:t>
      </w:r>
      <w:r w:rsidR="00563990">
        <w:rPr>
          <w:rFonts w:ascii="Segoe UI" w:hAnsi="Segoe UI" w:cs="Segoe UI"/>
        </w:rPr>
        <w:t>Ostrava – Slezská</w:t>
      </w:r>
      <w:r>
        <w:rPr>
          <w:rFonts w:ascii="Segoe UI" w:hAnsi="Segoe UI" w:cs="Segoe UI"/>
        </w:rPr>
        <w:t xml:space="preserve"> </w:t>
      </w:r>
      <w:r w:rsidRPr="00BD640A">
        <w:rPr>
          <w:rFonts w:ascii="Segoe UI" w:hAnsi="Segoe UI" w:cs="Segoe UI"/>
        </w:rPr>
        <w:t xml:space="preserve">Ostrava, </w:t>
      </w:r>
      <w:r>
        <w:rPr>
          <w:rFonts w:ascii="Segoe UI" w:hAnsi="Segoe UI" w:cs="Segoe UI"/>
        </w:rPr>
        <w:t xml:space="preserve">IČO: 28305043, </w:t>
      </w:r>
      <w:r w:rsidRPr="00BD640A">
        <w:rPr>
          <w:rFonts w:ascii="Segoe UI" w:hAnsi="Segoe UI" w:cs="Segoe UI"/>
        </w:rPr>
        <w:t xml:space="preserve">e-mail: </w:t>
      </w:r>
      <w:hyperlink r:id="rId9" w:history="1">
        <w:r w:rsidRPr="00BD640A">
          <w:rPr>
            <w:rStyle w:val="Hypertextovodkaz"/>
            <w:rFonts w:ascii="Segoe UI" w:hAnsi="Segoe UI" w:cs="Segoe UI"/>
          </w:rPr>
          <w:t>msk@mt-legal.com</w:t>
        </w:r>
      </w:hyperlink>
      <w:r w:rsidRPr="00BD640A">
        <w:rPr>
          <w:rFonts w:ascii="Segoe UI" w:hAnsi="Segoe UI" w:cs="Segoe UI"/>
        </w:rPr>
        <w:t xml:space="preserve">. </w:t>
      </w:r>
      <w:r w:rsidRPr="00D671B5">
        <w:rPr>
          <w:rFonts w:ascii="Segoe UI" w:hAnsi="Segoe UI" w:cs="Segoe UI"/>
        </w:rPr>
        <w:t>Zástupce zadavatele je v</w:t>
      </w:r>
      <w:r w:rsidRPr="00977CBB">
        <w:rPr>
          <w:rFonts w:ascii="Segoe UI" w:hAnsi="Segoe UI" w:cs="Segoe UI"/>
        </w:rPr>
        <w:t> </w:t>
      </w:r>
      <w:r w:rsidRPr="00F301ED">
        <w:rPr>
          <w:rFonts w:ascii="Segoe UI" w:hAnsi="Segoe UI" w:cs="Segoe UI"/>
        </w:rPr>
        <w:t xml:space="preserve">souladu s </w:t>
      </w:r>
      <w:r w:rsidRPr="00983523">
        <w:rPr>
          <w:rFonts w:ascii="Segoe UI" w:hAnsi="Segoe UI" w:cs="Segoe UI"/>
        </w:rPr>
        <w:t xml:space="preserve">§ 43 ZZVZ </w:t>
      </w:r>
      <w:r w:rsidRPr="008318DA">
        <w:rPr>
          <w:rFonts w:ascii="Segoe UI" w:hAnsi="Segoe UI" w:cs="Segoe UI"/>
        </w:rPr>
        <w:t>pověřen výkonem zadavatelských činností v tomto zadávacím řízení a je taktéž pověřen</w:t>
      </w:r>
      <w:r w:rsidRPr="008318DA">
        <w:rPr>
          <w:rFonts w:ascii="Segoe UI" w:hAnsi="Segoe UI" w:cs="Segoe UI"/>
          <w:iCs/>
        </w:rPr>
        <w:t xml:space="preserve"> k přijímání případných námitek dodavatelů dle § 241</w:t>
      </w:r>
      <w:r w:rsidRPr="00B966A9">
        <w:rPr>
          <w:rFonts w:ascii="Segoe UI" w:hAnsi="Segoe UI" w:cs="Segoe UI"/>
          <w:iCs/>
        </w:rPr>
        <w:t xml:space="preserve"> a násl. ZZVZ</w:t>
      </w:r>
      <w:r>
        <w:rPr>
          <w:rFonts w:ascii="Segoe UI" w:hAnsi="Segoe UI" w:cs="Segoe UI"/>
          <w:iCs/>
        </w:rPr>
        <w:t xml:space="preserve"> (tím není dotčeno oprávnění statutárního orgánu či jiné pověřené osoby zadavatele)</w:t>
      </w:r>
      <w:r w:rsidRPr="00FD20C3">
        <w:rPr>
          <w:rFonts w:ascii="Segoe UI" w:hAnsi="Segoe UI" w:cs="Segoe UI"/>
        </w:rPr>
        <w:t>.</w:t>
      </w:r>
    </w:p>
    <w:p w14:paraId="1B0A7120" w14:textId="77777777" w:rsidR="00DB0953" w:rsidRPr="00FD20C3" w:rsidRDefault="00DB0953" w:rsidP="00DB0953">
      <w:pPr>
        <w:pStyle w:val="Zkladntext"/>
        <w:widowControl w:val="0"/>
        <w:spacing w:before="120"/>
        <w:ind w:left="357"/>
        <w:jc w:val="both"/>
        <w:rPr>
          <w:rFonts w:ascii="Segoe UI" w:hAnsi="Segoe UI" w:cs="Segoe UI"/>
        </w:rPr>
      </w:pPr>
    </w:p>
    <w:p w14:paraId="7AA2A965" w14:textId="77777777" w:rsidR="00DB0953" w:rsidRPr="00FD20C3" w:rsidRDefault="00DB0953" w:rsidP="00DB0953">
      <w:pPr>
        <w:numPr>
          <w:ilvl w:val="0"/>
          <w:numId w:val="2"/>
        </w:numPr>
        <w:spacing w:before="240" w:after="120"/>
        <w:ind w:left="360"/>
        <w:rPr>
          <w:rFonts w:ascii="Segoe UI" w:hAnsi="Segoe UI" w:cs="Segoe UI"/>
          <w:b/>
          <w:u w:val="single"/>
        </w:rPr>
      </w:pPr>
      <w:r w:rsidRPr="00FD20C3">
        <w:rPr>
          <w:rFonts w:ascii="Segoe UI" w:hAnsi="Segoe UI" w:cs="Segoe UI"/>
          <w:b/>
          <w:u w:val="single"/>
        </w:rPr>
        <w:t>Údaje o přístupu k zadávací dokumentaci</w:t>
      </w:r>
    </w:p>
    <w:p w14:paraId="4D49808D" w14:textId="0F45A546" w:rsidR="00DB0953" w:rsidRPr="00D4464E" w:rsidRDefault="00DB0953" w:rsidP="00896A0F">
      <w:pPr>
        <w:spacing w:before="120" w:after="120"/>
        <w:ind w:left="357"/>
        <w:jc w:val="both"/>
        <w:rPr>
          <w:rFonts w:ascii="Segoe UI" w:hAnsi="Segoe UI" w:cs="Segoe UI"/>
        </w:rPr>
      </w:pPr>
      <w:r w:rsidRPr="00FD20C3">
        <w:rPr>
          <w:rFonts w:ascii="Segoe UI" w:hAnsi="Segoe UI" w:cs="Segoe UI"/>
        </w:rPr>
        <w:t>Zadávací dokume</w:t>
      </w:r>
      <w:r w:rsidRPr="00D4464E">
        <w:rPr>
          <w:rFonts w:ascii="Segoe UI" w:hAnsi="Segoe UI" w:cs="Segoe UI"/>
        </w:rPr>
        <w:t>ntace bude uveřejněna po celou dobu trvání lhůty pro podání nabídek na profilu zadavatele</w:t>
      </w:r>
      <w:r w:rsidR="00934A05" w:rsidRPr="00D4464E">
        <w:rPr>
          <w:rFonts w:ascii="Segoe UI" w:hAnsi="Segoe UI" w:cs="Segoe UI"/>
        </w:rPr>
        <w:t>:</w:t>
      </w:r>
      <w:r w:rsidR="00D4464E" w:rsidRPr="00D4464E">
        <w:rPr>
          <w:rFonts w:ascii="Segoe UI" w:hAnsi="Segoe UI" w:cs="Segoe UI"/>
        </w:rPr>
        <w:t xml:space="preserve"> </w:t>
      </w:r>
      <w:hyperlink r:id="rId10" w:history="1">
        <w:r w:rsidR="00387D62" w:rsidRPr="00AB2DE6">
          <w:rPr>
            <w:rStyle w:val="Hypertextovodkaz"/>
            <w:rFonts w:ascii="Segoe UI" w:hAnsi="Segoe UI" w:cs="Segoe UI"/>
            <w:spacing w:val="3"/>
            <w:shd w:val="clear" w:color="auto" w:fill="FFFFFF"/>
          </w:rPr>
          <w:t>https://nen.nipez.cz/profil/Gymnazium_Havirov</w:t>
        </w:r>
      </w:hyperlink>
      <w:r w:rsidR="00387D62">
        <w:rPr>
          <w:rFonts w:ascii="Segoe UI" w:hAnsi="Segoe UI" w:cs="Segoe UI"/>
          <w:spacing w:val="3"/>
          <w:shd w:val="clear" w:color="auto" w:fill="FFFFFF"/>
        </w:rPr>
        <w:t xml:space="preserve">. </w:t>
      </w:r>
    </w:p>
    <w:p w14:paraId="17D57A9D" w14:textId="77777777" w:rsidR="00DB0953" w:rsidRPr="00FD20C3" w:rsidRDefault="00DB0953" w:rsidP="00DB0953">
      <w:pPr>
        <w:spacing w:before="120" w:after="120"/>
        <w:ind w:left="357"/>
        <w:rPr>
          <w:rFonts w:ascii="Segoe UI" w:hAnsi="Segoe UI" w:cs="Segoe UI"/>
        </w:rPr>
      </w:pPr>
    </w:p>
    <w:p w14:paraId="73CDA742" w14:textId="77777777" w:rsidR="00DB0953" w:rsidRPr="00FD20C3" w:rsidRDefault="00DB0953" w:rsidP="00DB0953">
      <w:pPr>
        <w:numPr>
          <w:ilvl w:val="0"/>
          <w:numId w:val="2"/>
        </w:numPr>
        <w:spacing w:before="240" w:after="120"/>
        <w:ind w:left="360"/>
        <w:jc w:val="both"/>
        <w:rPr>
          <w:rFonts w:ascii="Segoe UI" w:hAnsi="Segoe UI" w:cs="Segoe UI"/>
          <w:b/>
          <w:u w:val="single"/>
        </w:rPr>
      </w:pPr>
      <w:r w:rsidRPr="00FD20C3">
        <w:rPr>
          <w:rFonts w:ascii="Segoe UI" w:hAnsi="Segoe UI" w:cs="Segoe UI"/>
          <w:b/>
          <w:u w:val="single"/>
        </w:rPr>
        <w:t>Způsob a místo pro podání nabídek; lhůta pro podání nabídek</w:t>
      </w:r>
    </w:p>
    <w:p w14:paraId="4CB630FB" w14:textId="77777777" w:rsidR="00881DD1" w:rsidRPr="00BF44FE" w:rsidRDefault="00881DD1" w:rsidP="00881DD1">
      <w:pPr>
        <w:spacing w:before="120" w:after="120"/>
        <w:ind w:left="357"/>
        <w:jc w:val="both"/>
        <w:rPr>
          <w:rFonts w:ascii="Segoe UI" w:hAnsi="Segoe UI" w:cs="Segoe UI"/>
        </w:rPr>
      </w:pPr>
      <w:r w:rsidRPr="002E009C">
        <w:rPr>
          <w:rFonts w:ascii="Segoe UI" w:hAnsi="Segoe UI" w:cs="Segoe UI"/>
          <w:b/>
          <w:color w:val="000000"/>
        </w:rPr>
        <w:t>Veřejná</w:t>
      </w:r>
      <w:r w:rsidRPr="00FD20C3">
        <w:rPr>
          <w:rFonts w:ascii="Segoe UI" w:hAnsi="Segoe UI" w:cs="Segoe UI"/>
        </w:rPr>
        <w:t xml:space="preserve"> </w:t>
      </w:r>
      <w:r w:rsidRPr="00785416">
        <w:rPr>
          <w:rFonts w:ascii="Segoe UI" w:hAnsi="Segoe UI" w:cs="Segoe UI"/>
          <w:b/>
          <w:color w:val="000000"/>
        </w:rPr>
        <w:t xml:space="preserve">zakázka je zadávána v plném rozsahu elektronicky prostřednictvím </w:t>
      </w:r>
      <w:r>
        <w:rPr>
          <w:rFonts w:ascii="Segoe UI" w:hAnsi="Segoe UI" w:cs="Segoe UI"/>
          <w:b/>
          <w:color w:val="000000"/>
        </w:rPr>
        <w:t xml:space="preserve">certifikovaného </w:t>
      </w:r>
      <w:r w:rsidRPr="00785416">
        <w:rPr>
          <w:rFonts w:ascii="Segoe UI" w:hAnsi="Segoe UI" w:cs="Segoe UI"/>
          <w:b/>
          <w:color w:val="000000"/>
        </w:rPr>
        <w:t>Národního elektronického nástroje</w:t>
      </w:r>
      <w:r w:rsidRPr="00D671B5">
        <w:rPr>
          <w:rFonts w:ascii="Segoe UI" w:hAnsi="Segoe UI" w:cs="Segoe UI"/>
          <w:color w:val="000000"/>
        </w:rPr>
        <w:t xml:space="preserve"> Ministerstva pro místní rozvoj (dále jen „</w:t>
      </w:r>
      <w:r w:rsidRPr="00D671B5">
        <w:rPr>
          <w:rFonts w:ascii="Segoe UI" w:hAnsi="Segoe UI" w:cs="Segoe UI"/>
          <w:b/>
          <w:i/>
          <w:color w:val="000000"/>
        </w:rPr>
        <w:t>elektronický nástroj</w:t>
      </w:r>
      <w:r w:rsidRPr="00977CBB">
        <w:rPr>
          <w:rFonts w:ascii="Segoe UI" w:hAnsi="Segoe UI" w:cs="Segoe UI"/>
          <w:color w:val="000000"/>
        </w:rPr>
        <w:t xml:space="preserve"> </w:t>
      </w:r>
      <w:r w:rsidRPr="00F301ED">
        <w:rPr>
          <w:rFonts w:ascii="Segoe UI" w:hAnsi="Segoe UI" w:cs="Segoe UI"/>
          <w:b/>
          <w:i/>
          <w:color w:val="000000"/>
        </w:rPr>
        <w:t>NEN</w:t>
      </w:r>
      <w:r w:rsidRPr="00983523">
        <w:rPr>
          <w:rFonts w:ascii="Segoe UI" w:hAnsi="Segoe UI" w:cs="Segoe UI"/>
          <w:color w:val="000000"/>
        </w:rPr>
        <w:t>“) dostupného na </w:t>
      </w:r>
      <w:hyperlink r:id="rId11" w:history="1">
        <w:r w:rsidRPr="00D671B5">
          <w:rPr>
            <w:rStyle w:val="Hypertextovodkaz"/>
            <w:rFonts w:ascii="Segoe UI" w:hAnsi="Segoe UI" w:cs="Segoe UI"/>
          </w:rPr>
          <w:t>https://nen.nipez.cz/</w:t>
        </w:r>
      </w:hyperlink>
      <w:r w:rsidRPr="00D671B5">
        <w:rPr>
          <w:rFonts w:ascii="Segoe UI" w:hAnsi="Segoe UI" w:cs="Segoe UI"/>
        </w:rPr>
        <w:t xml:space="preserve">. </w:t>
      </w:r>
      <w:r w:rsidRPr="00D671B5">
        <w:rPr>
          <w:rFonts w:ascii="Segoe UI" w:hAnsi="Segoe UI" w:cs="Segoe UI"/>
          <w:bCs/>
          <w:color w:val="000000"/>
        </w:rPr>
        <w:t>Veškeré úkony</w:t>
      </w:r>
      <w:r w:rsidRPr="00977CBB">
        <w:rPr>
          <w:rFonts w:ascii="Segoe UI" w:hAnsi="Segoe UI" w:cs="Segoe UI"/>
          <w:bCs/>
          <w:color w:val="000000"/>
        </w:rPr>
        <w:t xml:space="preserve"> v</w:t>
      </w:r>
      <w:r>
        <w:rPr>
          <w:rFonts w:ascii="Segoe UI" w:hAnsi="Segoe UI" w:cs="Segoe UI"/>
          <w:bCs/>
          <w:color w:val="000000"/>
        </w:rPr>
        <w:t> </w:t>
      </w:r>
      <w:r w:rsidRPr="00977CBB">
        <w:rPr>
          <w:rFonts w:ascii="Segoe UI" w:hAnsi="Segoe UI" w:cs="Segoe UI"/>
          <w:bCs/>
          <w:color w:val="000000"/>
        </w:rPr>
        <w:t xml:space="preserve">rámci tohoto zadávacího řízení </w:t>
      </w:r>
      <w:r w:rsidRPr="00983523">
        <w:rPr>
          <w:rFonts w:ascii="Segoe UI" w:hAnsi="Segoe UI" w:cs="Segoe UI"/>
        </w:rPr>
        <w:t xml:space="preserve">a rovněž </w:t>
      </w:r>
      <w:r w:rsidRPr="00983523">
        <w:rPr>
          <w:rFonts w:ascii="Segoe UI" w:hAnsi="Segoe UI" w:cs="Segoe UI"/>
          <w:b/>
        </w:rPr>
        <w:t>veškerá komunikace</w:t>
      </w:r>
      <w:r w:rsidRPr="00983523">
        <w:rPr>
          <w:rFonts w:ascii="Segoe UI" w:hAnsi="Segoe UI" w:cs="Segoe UI"/>
        </w:rPr>
        <w:t xml:space="preserve"> mezi zadavatelem (</w:t>
      </w:r>
      <w:r w:rsidRPr="00BF44FE">
        <w:rPr>
          <w:rFonts w:ascii="Segoe UI" w:hAnsi="Segoe UI" w:cs="Segoe UI"/>
        </w:rPr>
        <w:t>nebo jeho zástupcem) a dodavatelem probíhá elektronicky, a to zejména prostřednictvím elektronického nástroje NEN.</w:t>
      </w:r>
    </w:p>
    <w:p w14:paraId="0481FD35" w14:textId="77777777" w:rsidR="00881DD1" w:rsidRPr="00D42B21" w:rsidRDefault="00881DD1" w:rsidP="00881DD1">
      <w:pPr>
        <w:spacing w:before="120" w:after="120"/>
        <w:ind w:left="357"/>
        <w:jc w:val="both"/>
        <w:rPr>
          <w:rFonts w:ascii="Segoe UI" w:hAnsi="Segoe UI" w:cs="Segoe UI"/>
        </w:rPr>
      </w:pPr>
      <w:r w:rsidRPr="00BF44FE">
        <w:rPr>
          <w:rFonts w:ascii="Segoe UI" w:hAnsi="Segoe UI" w:cs="Segoe UI"/>
        </w:rPr>
        <w:t xml:space="preserve">Dodavatel </w:t>
      </w:r>
      <w:r w:rsidRPr="00D42B21">
        <w:rPr>
          <w:rFonts w:ascii="Segoe UI" w:hAnsi="Segoe UI" w:cs="Segoe UI"/>
        </w:rPr>
        <w:t>může podat pouze jednu nabídku. Nabídka musí být zpracována v českém nebo slovenském jazyce.</w:t>
      </w:r>
    </w:p>
    <w:p w14:paraId="781EB297" w14:textId="33B21496" w:rsidR="00881DD1" w:rsidRPr="00934A05" w:rsidRDefault="00881DD1" w:rsidP="00881DD1">
      <w:pPr>
        <w:spacing w:before="120" w:after="120"/>
        <w:ind w:left="357"/>
        <w:jc w:val="both"/>
        <w:rPr>
          <w:rFonts w:ascii="Segoe UI" w:hAnsi="Segoe UI" w:cs="Segoe UI"/>
          <w:b/>
          <w:u w:val="single"/>
        </w:rPr>
      </w:pPr>
      <w:r w:rsidRPr="00D42B21">
        <w:rPr>
          <w:rFonts w:ascii="Segoe UI" w:hAnsi="Segoe UI" w:cs="Segoe UI"/>
          <w:b/>
        </w:rPr>
        <w:t xml:space="preserve">Účastník </w:t>
      </w:r>
      <w:r w:rsidRPr="00D42B21">
        <w:rPr>
          <w:rFonts w:ascii="Segoe UI" w:hAnsi="Segoe UI" w:cs="Segoe UI"/>
          <w:b/>
          <w:szCs w:val="20"/>
        </w:rPr>
        <w:t xml:space="preserve">zadávacího řízení je povinen podat nabídku výhradně v elektronické podobě prostřednictvím elektronického nástroje </w:t>
      </w:r>
      <w:r w:rsidRPr="00D42B21">
        <w:rPr>
          <w:rFonts w:ascii="Segoe UI" w:hAnsi="Segoe UI" w:cs="Segoe UI"/>
          <w:b/>
        </w:rPr>
        <w:t>uvedeného výše</w:t>
      </w:r>
      <w:r w:rsidRPr="00D42B21">
        <w:rPr>
          <w:rFonts w:ascii="Segoe UI" w:hAnsi="Segoe UI" w:cs="Segoe UI"/>
          <w:b/>
          <w:szCs w:val="20"/>
        </w:rPr>
        <w:t>, a to do konce lhůty pro podání nabídek.</w:t>
      </w:r>
    </w:p>
    <w:tbl>
      <w:tblPr>
        <w:tblStyle w:val="Mkatabulky"/>
        <w:tblW w:w="868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144"/>
      </w:tblGrid>
      <w:tr w:rsidR="00EB4FDF" w:rsidRPr="00934A05" w14:paraId="2175DFA9" w14:textId="77777777" w:rsidTr="00FA078D">
        <w:tc>
          <w:tcPr>
            <w:tcW w:w="4536" w:type="dxa"/>
          </w:tcPr>
          <w:p w14:paraId="73C2BEAC" w14:textId="77777777" w:rsidR="00EB4FDF" w:rsidRPr="00934A05" w:rsidRDefault="00EB4FDF" w:rsidP="00FA078D">
            <w:pPr>
              <w:spacing w:before="120" w:after="12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34A05">
              <w:rPr>
                <w:rFonts w:ascii="Segoe UI" w:hAnsi="Segoe UI" w:cs="Segoe UI"/>
                <w:b/>
                <w:sz w:val="22"/>
                <w:szCs w:val="22"/>
              </w:rPr>
              <w:t>Lhůta pro podání nabídek</w:t>
            </w:r>
            <w:r w:rsidRPr="00934A05"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4144" w:type="dxa"/>
          </w:tcPr>
          <w:p w14:paraId="1119AFB1" w14:textId="16529ACE" w:rsidR="00EB4FDF" w:rsidRPr="00934A05" w:rsidRDefault="00EB4FDF" w:rsidP="00FA078D">
            <w:pPr>
              <w:spacing w:before="120" w:after="12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34A05">
              <w:rPr>
                <w:rFonts w:ascii="Segoe UI" w:hAnsi="Segoe UI" w:cs="Segoe UI"/>
                <w:b/>
                <w:sz w:val="22"/>
                <w:szCs w:val="22"/>
              </w:rPr>
              <w:t xml:space="preserve">do </w:t>
            </w:r>
            <w:r w:rsidR="00934A05" w:rsidRPr="00934A05">
              <w:rPr>
                <w:rFonts w:ascii="Segoe UI" w:hAnsi="Segoe UI" w:cs="Segoe UI"/>
                <w:b/>
                <w:sz w:val="22"/>
                <w:szCs w:val="22"/>
                <w:highlight w:val="yellow"/>
              </w:rPr>
              <w:t>_________</w:t>
            </w:r>
            <w:r w:rsidRPr="00934A05">
              <w:rPr>
                <w:rFonts w:ascii="Segoe UI" w:hAnsi="Segoe UI" w:cs="Segoe UI"/>
                <w:b/>
                <w:sz w:val="22"/>
                <w:szCs w:val="22"/>
                <w:highlight w:val="yellow"/>
              </w:rPr>
              <w:t>,</w:t>
            </w:r>
            <w:r w:rsidRPr="00934A05">
              <w:rPr>
                <w:rFonts w:ascii="Segoe UI" w:hAnsi="Segoe UI" w:cs="Segoe UI"/>
                <w:b/>
                <w:sz w:val="22"/>
                <w:szCs w:val="22"/>
              </w:rPr>
              <w:t xml:space="preserve"> 11:00 hod.</w:t>
            </w:r>
          </w:p>
        </w:tc>
      </w:tr>
      <w:tr w:rsidR="00EB4FDF" w:rsidRPr="00934A05" w14:paraId="6099A695" w14:textId="77777777" w:rsidTr="00FA078D">
        <w:tc>
          <w:tcPr>
            <w:tcW w:w="4536" w:type="dxa"/>
          </w:tcPr>
          <w:p w14:paraId="42121F60" w14:textId="63C7DD09" w:rsidR="00A173A6" w:rsidRPr="0018030C" w:rsidRDefault="00EB4FDF" w:rsidP="00A173A6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18030C">
              <w:rPr>
                <w:rFonts w:ascii="Segoe UI" w:hAnsi="Segoe UI" w:cs="Segoe UI"/>
                <w:b/>
                <w:sz w:val="22"/>
                <w:szCs w:val="22"/>
              </w:rPr>
              <w:t>Místo (adresa) pro elektronické podání nabídek:</w:t>
            </w:r>
            <w:r w:rsidR="00A173A6">
              <w:t xml:space="preserve"> </w:t>
            </w:r>
            <w:hyperlink r:id="rId12" w:history="1">
              <w:r w:rsidR="00A173A6" w:rsidRPr="00A173A6">
                <w:rPr>
                  <w:rStyle w:val="Hypertextovodkaz"/>
                  <w:rFonts w:ascii="Segoe UI" w:hAnsi="Segoe UI" w:cs="Segoe UI"/>
                  <w:b/>
                  <w:sz w:val="22"/>
                  <w:szCs w:val="22"/>
                </w:rPr>
                <w:t>https://nen.nipez.cz/</w:t>
              </w:r>
            </w:hyperlink>
          </w:p>
        </w:tc>
        <w:tc>
          <w:tcPr>
            <w:tcW w:w="4144" w:type="dxa"/>
            <w:vAlign w:val="bottom"/>
          </w:tcPr>
          <w:p w14:paraId="4C4A7C91" w14:textId="2CF92912" w:rsidR="00DA4B40" w:rsidRPr="0018030C" w:rsidRDefault="00DA4B40" w:rsidP="00DA4B40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75ACA53D" w14:textId="77777777" w:rsidR="00194FF4" w:rsidRPr="00EB4FDF" w:rsidRDefault="00194FF4" w:rsidP="00EB4FDF">
      <w:pPr>
        <w:spacing w:before="120" w:after="120"/>
        <w:ind w:left="284"/>
        <w:jc w:val="both"/>
        <w:rPr>
          <w:rFonts w:ascii="Segoe UI" w:hAnsi="Segoe UI" w:cs="Segoe UI"/>
        </w:rPr>
      </w:pPr>
    </w:p>
    <w:p w14:paraId="11B00091" w14:textId="77777777" w:rsidR="00DB0953" w:rsidRPr="00F2601E" w:rsidRDefault="00DB0953" w:rsidP="00DB0953">
      <w:pPr>
        <w:pStyle w:val="Odstavecseseznamem"/>
        <w:numPr>
          <w:ilvl w:val="0"/>
          <w:numId w:val="2"/>
        </w:numPr>
        <w:spacing w:before="240" w:after="120"/>
        <w:ind w:left="360"/>
        <w:contextualSpacing w:val="0"/>
        <w:jc w:val="both"/>
        <w:rPr>
          <w:rFonts w:ascii="Segoe UI" w:hAnsi="Segoe UI" w:cs="Segoe UI"/>
          <w:b/>
          <w:u w:val="single"/>
        </w:rPr>
      </w:pPr>
      <w:r w:rsidRPr="00106F18">
        <w:rPr>
          <w:rFonts w:ascii="Segoe UI" w:hAnsi="Segoe UI" w:cs="Segoe UI"/>
          <w:b/>
          <w:u w:val="single"/>
        </w:rPr>
        <w:lastRenderedPageBreak/>
        <w:t xml:space="preserve">Požadavky </w:t>
      </w:r>
      <w:r w:rsidRPr="00F2601E">
        <w:rPr>
          <w:rFonts w:ascii="Segoe UI" w:hAnsi="Segoe UI" w:cs="Segoe UI"/>
          <w:b/>
          <w:u w:val="single"/>
        </w:rPr>
        <w:t>na prokázání kvalifikace včetně požadovaných dokladů</w:t>
      </w:r>
    </w:p>
    <w:p w14:paraId="28126503" w14:textId="77777777" w:rsidR="00DB0953" w:rsidRPr="00F2601E" w:rsidRDefault="00DB0953" w:rsidP="00DB0953">
      <w:pPr>
        <w:pStyle w:val="Odstavecseseznamem"/>
        <w:spacing w:before="120" w:after="120"/>
        <w:ind w:left="357"/>
        <w:jc w:val="both"/>
        <w:rPr>
          <w:rFonts w:ascii="Segoe UI" w:hAnsi="Segoe UI" w:cs="Segoe UI"/>
          <w:bCs/>
        </w:rPr>
      </w:pPr>
      <w:r w:rsidRPr="00F2601E">
        <w:rPr>
          <w:rFonts w:ascii="Segoe UI" w:hAnsi="Segoe UI" w:cs="Segoe UI"/>
          <w:bCs/>
        </w:rPr>
        <w:t>Požadavky na prokázání splnění kvalifikace jsou součástí zadávací dokumentace.</w:t>
      </w:r>
    </w:p>
    <w:p w14:paraId="64B9EF9E" w14:textId="77777777" w:rsidR="00DB0953" w:rsidRPr="00F2601E" w:rsidRDefault="00DB0953" w:rsidP="00DB0953">
      <w:pPr>
        <w:pStyle w:val="Odstavecseseznamem"/>
        <w:spacing w:before="120" w:after="120"/>
        <w:ind w:left="0"/>
        <w:contextualSpacing w:val="0"/>
        <w:jc w:val="both"/>
        <w:rPr>
          <w:rFonts w:ascii="Segoe UI" w:hAnsi="Segoe UI" w:cs="Segoe UI"/>
          <w:bCs/>
        </w:rPr>
      </w:pPr>
    </w:p>
    <w:p w14:paraId="4C2A5DD5" w14:textId="77777777" w:rsidR="00DB0953" w:rsidRPr="00B606DB" w:rsidRDefault="00DB0953" w:rsidP="00DB0953">
      <w:pPr>
        <w:pStyle w:val="Odstavecseseznamem"/>
        <w:numPr>
          <w:ilvl w:val="0"/>
          <w:numId w:val="2"/>
        </w:numPr>
        <w:spacing w:before="240" w:after="120"/>
        <w:ind w:left="360"/>
        <w:contextualSpacing w:val="0"/>
        <w:jc w:val="both"/>
        <w:rPr>
          <w:rFonts w:ascii="Segoe UI" w:hAnsi="Segoe UI" w:cs="Segoe UI"/>
          <w:b/>
          <w:bCs/>
          <w:u w:val="single"/>
        </w:rPr>
      </w:pPr>
      <w:r w:rsidRPr="00B606DB">
        <w:rPr>
          <w:rFonts w:ascii="Segoe UI" w:hAnsi="Segoe UI" w:cs="Segoe UI"/>
          <w:b/>
          <w:bCs/>
          <w:u w:val="single"/>
        </w:rPr>
        <w:t>Pravidla pro hodnocení nabídek dle § 115 ZZVZ</w:t>
      </w:r>
    </w:p>
    <w:p w14:paraId="105EA1A1" w14:textId="77777777" w:rsidR="00DB0953" w:rsidRPr="00B606DB" w:rsidRDefault="00DB0953" w:rsidP="00DB0953">
      <w:pPr>
        <w:pStyle w:val="Odstavecseseznamem"/>
        <w:ind w:left="357"/>
        <w:jc w:val="both"/>
        <w:rPr>
          <w:rFonts w:ascii="Segoe UI" w:hAnsi="Segoe UI" w:cs="Segoe UI"/>
        </w:rPr>
      </w:pPr>
      <w:r w:rsidRPr="00B606DB">
        <w:rPr>
          <w:rFonts w:ascii="Segoe UI" w:hAnsi="Segoe UI" w:cs="Segoe UI"/>
        </w:rPr>
        <w:t>Pravidla pro hodnocení nabídek jsou součástí zadávací dokumentace.</w:t>
      </w:r>
    </w:p>
    <w:p w14:paraId="196B4A86" w14:textId="77777777" w:rsidR="00DB0953" w:rsidRPr="00B606DB" w:rsidRDefault="00DB0953" w:rsidP="00DB0953">
      <w:pPr>
        <w:autoSpaceDE w:val="0"/>
        <w:autoSpaceDN w:val="0"/>
        <w:spacing w:before="120" w:after="120"/>
        <w:jc w:val="both"/>
        <w:rPr>
          <w:rFonts w:ascii="Segoe UI" w:eastAsia="Times New Roman" w:hAnsi="Segoe UI" w:cs="Segoe UI"/>
          <w:bCs/>
          <w:lang w:eastAsia="cs-CZ"/>
        </w:rPr>
      </w:pPr>
    </w:p>
    <w:p w14:paraId="4416B086" w14:textId="23F925F2" w:rsidR="00DB0953" w:rsidRPr="00B606DB" w:rsidRDefault="00DB0953" w:rsidP="00DB0953">
      <w:pPr>
        <w:widowControl w:val="0"/>
        <w:autoSpaceDE w:val="0"/>
        <w:autoSpaceDN w:val="0"/>
        <w:jc w:val="both"/>
        <w:rPr>
          <w:rFonts w:ascii="Segoe UI" w:hAnsi="Segoe UI" w:cs="Segoe UI"/>
          <w:bCs/>
        </w:rPr>
      </w:pPr>
      <w:r w:rsidRPr="005D2D1E">
        <w:rPr>
          <w:rFonts w:ascii="Segoe UI" w:hAnsi="Segoe UI" w:cs="Segoe UI"/>
          <w:bCs/>
        </w:rPr>
        <w:t xml:space="preserve">V Ostravě dne </w:t>
      </w:r>
      <w:r w:rsidR="000C50AF">
        <w:rPr>
          <w:rFonts w:ascii="Segoe UI" w:hAnsi="Segoe UI" w:cs="Segoe UI"/>
          <w:bCs/>
        </w:rPr>
        <w:t>_____________</w:t>
      </w:r>
    </w:p>
    <w:p w14:paraId="357EE736" w14:textId="77777777" w:rsidR="00DB0953" w:rsidRPr="00B606DB" w:rsidRDefault="00DB0953" w:rsidP="00DB0953">
      <w:pPr>
        <w:widowControl w:val="0"/>
        <w:spacing w:after="0"/>
        <w:jc w:val="center"/>
        <w:rPr>
          <w:rFonts w:ascii="Segoe UI" w:eastAsia="Times New Roman" w:hAnsi="Segoe UI" w:cs="Segoe UI"/>
          <w:lang w:eastAsia="cs-CZ"/>
        </w:rPr>
      </w:pPr>
    </w:p>
    <w:p w14:paraId="6078D6FC" w14:textId="77777777" w:rsidR="00DB0953" w:rsidRPr="00390322" w:rsidRDefault="00DB0953" w:rsidP="00DB0953">
      <w:pPr>
        <w:widowControl w:val="0"/>
        <w:spacing w:after="0"/>
        <w:jc w:val="center"/>
        <w:rPr>
          <w:rFonts w:ascii="Segoe UI" w:eastAsia="Times New Roman" w:hAnsi="Segoe UI" w:cs="Segoe UI"/>
          <w:lang w:eastAsia="cs-CZ"/>
        </w:rPr>
      </w:pPr>
    </w:p>
    <w:p w14:paraId="444B1E16" w14:textId="66F6E8BE" w:rsidR="00390322" w:rsidRPr="0018030C" w:rsidRDefault="00387D62" w:rsidP="0018030C">
      <w:pPr>
        <w:widowControl w:val="0"/>
        <w:spacing w:after="0"/>
        <w:ind w:left="3402"/>
        <w:jc w:val="center"/>
        <w:rPr>
          <w:rFonts w:ascii="Segoe UI" w:hAnsi="Segoe UI" w:cs="Segoe UI"/>
          <w:b/>
          <w:bCs/>
          <w:iCs/>
          <w:szCs w:val="16"/>
        </w:rPr>
      </w:pPr>
      <w:bookmarkStart w:id="4" w:name="_Hlk151737903"/>
      <w:r>
        <w:rPr>
          <w:rFonts w:ascii="Segoe UI" w:hAnsi="Segoe UI" w:cs="Segoe UI"/>
          <w:b/>
          <w:bCs/>
          <w:iCs/>
        </w:rPr>
        <w:t>Gymnázium, Havířov-Podlesí</w:t>
      </w:r>
      <w:r w:rsidR="0018030C" w:rsidRPr="0018030C">
        <w:rPr>
          <w:rFonts w:ascii="Segoe UI" w:hAnsi="Segoe UI" w:cs="Segoe UI"/>
          <w:b/>
          <w:bCs/>
          <w:iCs/>
        </w:rPr>
        <w:t>, příspěvková organizace</w:t>
      </w:r>
    </w:p>
    <w:p w14:paraId="10CE168D" w14:textId="77777777" w:rsidR="00390322" w:rsidRPr="0018030C" w:rsidRDefault="00390322" w:rsidP="00390322">
      <w:pPr>
        <w:widowControl w:val="0"/>
        <w:spacing w:after="0"/>
        <w:ind w:left="3402"/>
        <w:jc w:val="center"/>
        <w:rPr>
          <w:rFonts w:ascii="Segoe UI" w:hAnsi="Segoe UI" w:cs="Segoe UI"/>
          <w:iCs/>
        </w:rPr>
      </w:pPr>
      <w:r w:rsidRPr="0018030C">
        <w:rPr>
          <w:rFonts w:ascii="Segoe UI" w:hAnsi="Segoe UI" w:cs="Segoe UI"/>
          <w:iCs/>
        </w:rPr>
        <w:t xml:space="preserve">právně zastoupený MT Legal s.r.o., </w:t>
      </w:r>
    </w:p>
    <w:p w14:paraId="4D43C98F" w14:textId="77777777" w:rsidR="00390322" w:rsidRPr="0018030C" w:rsidRDefault="00390322" w:rsidP="00390322">
      <w:pPr>
        <w:widowControl w:val="0"/>
        <w:spacing w:after="0"/>
        <w:ind w:left="3402"/>
        <w:jc w:val="center"/>
        <w:rPr>
          <w:rFonts w:ascii="Segoe UI" w:hAnsi="Segoe UI" w:cs="Segoe UI"/>
          <w:iCs/>
        </w:rPr>
      </w:pPr>
      <w:r w:rsidRPr="0018030C">
        <w:rPr>
          <w:rFonts w:ascii="Segoe UI" w:hAnsi="Segoe UI" w:cs="Segoe UI"/>
          <w:iCs/>
        </w:rPr>
        <w:t>advokátní kancelář, na základě plné moci</w:t>
      </w:r>
    </w:p>
    <w:p w14:paraId="3C983E7A" w14:textId="77777777" w:rsidR="00390322" w:rsidRPr="0018030C" w:rsidRDefault="00390322" w:rsidP="00390322">
      <w:pPr>
        <w:widowControl w:val="0"/>
        <w:spacing w:after="0"/>
        <w:ind w:left="3402"/>
        <w:jc w:val="center"/>
        <w:rPr>
          <w:rFonts w:ascii="Segoe UI" w:hAnsi="Segoe UI" w:cs="Segoe UI"/>
          <w:iCs/>
        </w:rPr>
      </w:pPr>
      <w:r w:rsidRPr="0018030C">
        <w:rPr>
          <w:rFonts w:ascii="Segoe UI" w:hAnsi="Segoe UI" w:cs="Segoe UI"/>
          <w:iCs/>
        </w:rPr>
        <w:t>Mgr. Jan Galář</w:t>
      </w:r>
    </w:p>
    <w:p w14:paraId="37A1ABC2" w14:textId="77777777" w:rsidR="00390322" w:rsidRPr="0018030C" w:rsidRDefault="00390322" w:rsidP="00390322">
      <w:pPr>
        <w:ind w:left="4254" w:firstLine="709"/>
        <w:rPr>
          <w:rFonts w:ascii="Segoe UI" w:hAnsi="Segoe UI" w:cs="Segoe UI"/>
        </w:rPr>
      </w:pPr>
      <w:r w:rsidRPr="0018030C">
        <w:rPr>
          <w:rFonts w:ascii="Segoe UI" w:hAnsi="Segoe UI" w:cs="Segoe UI"/>
          <w:iCs/>
        </w:rPr>
        <w:t>(podepsáno elektronicky)</w:t>
      </w:r>
    </w:p>
    <w:bookmarkEnd w:id="4"/>
    <w:p w14:paraId="1FEA0E9F" w14:textId="77777777" w:rsidR="00DB0953" w:rsidRPr="00FD20C3" w:rsidRDefault="00DB0953" w:rsidP="00DB0953">
      <w:pPr>
        <w:autoSpaceDE w:val="0"/>
        <w:autoSpaceDN w:val="0"/>
        <w:spacing w:after="0"/>
        <w:rPr>
          <w:rFonts w:ascii="Segoe UI" w:eastAsia="Times New Roman" w:hAnsi="Segoe UI" w:cs="Segoe UI"/>
          <w:bCs/>
          <w:u w:val="single"/>
          <w:lang w:eastAsia="cs-CZ"/>
        </w:rPr>
      </w:pPr>
    </w:p>
    <w:p w14:paraId="713F9AD6" w14:textId="77777777" w:rsidR="0084115E" w:rsidRDefault="0084115E"/>
    <w:sectPr w:rsidR="0084115E" w:rsidSect="00DB0953">
      <w:headerReference w:type="default" r:id="rId13"/>
      <w:footerReference w:type="default" r:id="rId14"/>
      <w:headerReference w:type="first" r:id="rId15"/>
      <w:pgSz w:w="11906" w:h="16838"/>
      <w:pgMar w:top="1418" w:right="1418" w:bottom="1134" w:left="1418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75298" w14:textId="77777777" w:rsidR="00201976" w:rsidRDefault="00201976" w:rsidP="00DB0953">
      <w:pPr>
        <w:spacing w:after="0" w:line="240" w:lineRule="auto"/>
      </w:pPr>
      <w:r>
        <w:separator/>
      </w:r>
    </w:p>
  </w:endnote>
  <w:endnote w:type="continuationSeparator" w:id="0">
    <w:p w14:paraId="3AB5DB60" w14:textId="77777777" w:rsidR="00201976" w:rsidRDefault="00201976" w:rsidP="00DB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52B34" w14:textId="77777777" w:rsidR="00876EBF" w:rsidRDefault="00876EBF" w:rsidP="00DC6FAF">
    <w:pPr>
      <w:pStyle w:val="Zpat"/>
      <w:jc w:val="center"/>
      <w:rPr>
        <w:rFonts w:ascii="Segoe UI" w:hAnsi="Segoe UI" w:cs="Segoe UI"/>
      </w:rPr>
    </w:pPr>
  </w:p>
  <w:p w14:paraId="70174CDE" w14:textId="077D9253" w:rsidR="00876EBF" w:rsidRPr="00DC6FAF" w:rsidRDefault="00DB0953" w:rsidP="00DC6FAF">
    <w:pPr>
      <w:pStyle w:val="Zpat"/>
      <w:jc w:val="center"/>
      <w:rPr>
        <w:rFonts w:ascii="Segoe UI" w:hAnsi="Segoe UI" w:cs="Segoe UI"/>
      </w:rPr>
    </w:pPr>
    <w:r w:rsidRPr="001E5AE9">
      <w:rPr>
        <w:rFonts w:ascii="Segoe UI" w:hAnsi="Segoe UI" w:cs="Segoe UI"/>
      </w:rPr>
      <w:t xml:space="preserve">Stránka </w:t>
    </w:r>
    <w:r w:rsidRPr="001E5AE9">
      <w:rPr>
        <w:rFonts w:ascii="Segoe UI" w:hAnsi="Segoe UI" w:cs="Segoe UI"/>
        <w:b/>
      </w:rPr>
      <w:fldChar w:fldCharType="begin"/>
    </w:r>
    <w:r w:rsidRPr="001E5AE9">
      <w:rPr>
        <w:rFonts w:ascii="Segoe UI" w:hAnsi="Segoe UI" w:cs="Segoe UI"/>
        <w:b/>
      </w:rPr>
      <w:instrText>PAGE</w:instrText>
    </w:r>
    <w:r w:rsidRPr="001E5AE9">
      <w:rPr>
        <w:rFonts w:ascii="Segoe UI" w:hAnsi="Segoe UI" w:cs="Segoe UI"/>
        <w:b/>
      </w:rPr>
      <w:fldChar w:fldCharType="separate"/>
    </w:r>
    <w:r w:rsidR="00FD0910">
      <w:rPr>
        <w:rFonts w:ascii="Segoe UI" w:hAnsi="Segoe UI" w:cs="Segoe UI"/>
        <w:b/>
        <w:noProof/>
      </w:rPr>
      <w:t>2</w:t>
    </w:r>
    <w:r w:rsidRPr="001E5AE9">
      <w:rPr>
        <w:rFonts w:ascii="Segoe UI" w:hAnsi="Segoe UI" w:cs="Segoe UI"/>
        <w:b/>
      </w:rPr>
      <w:fldChar w:fldCharType="end"/>
    </w:r>
    <w:r w:rsidRPr="001E5AE9">
      <w:rPr>
        <w:rFonts w:ascii="Segoe UI" w:hAnsi="Segoe UI" w:cs="Segoe UI"/>
      </w:rPr>
      <w:t xml:space="preserve"> z </w:t>
    </w:r>
    <w:r w:rsidRPr="001E5AE9">
      <w:rPr>
        <w:rFonts w:ascii="Segoe UI" w:hAnsi="Segoe UI" w:cs="Segoe UI"/>
        <w:b/>
      </w:rPr>
      <w:fldChar w:fldCharType="begin"/>
    </w:r>
    <w:r w:rsidRPr="001E5AE9">
      <w:rPr>
        <w:rFonts w:ascii="Segoe UI" w:hAnsi="Segoe UI" w:cs="Segoe UI"/>
        <w:b/>
      </w:rPr>
      <w:instrText>NUMPAGES</w:instrText>
    </w:r>
    <w:r w:rsidRPr="001E5AE9">
      <w:rPr>
        <w:rFonts w:ascii="Segoe UI" w:hAnsi="Segoe UI" w:cs="Segoe UI"/>
        <w:b/>
      </w:rPr>
      <w:fldChar w:fldCharType="separate"/>
    </w:r>
    <w:r w:rsidR="00FD0910">
      <w:rPr>
        <w:rFonts w:ascii="Segoe UI" w:hAnsi="Segoe UI" w:cs="Segoe UI"/>
        <w:b/>
        <w:noProof/>
      </w:rPr>
      <w:t>3</w:t>
    </w:r>
    <w:r w:rsidRPr="001E5AE9">
      <w:rPr>
        <w:rFonts w:ascii="Segoe UI" w:hAnsi="Segoe UI" w:cs="Segoe U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BF480" w14:textId="77777777" w:rsidR="00201976" w:rsidRDefault="00201976" w:rsidP="00DB0953">
      <w:pPr>
        <w:spacing w:after="0" w:line="240" w:lineRule="auto"/>
      </w:pPr>
      <w:r>
        <w:separator/>
      </w:r>
    </w:p>
  </w:footnote>
  <w:footnote w:type="continuationSeparator" w:id="0">
    <w:p w14:paraId="1EE6A760" w14:textId="77777777" w:rsidR="00201976" w:rsidRDefault="00201976" w:rsidP="00DB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30CD1" w14:textId="77777777" w:rsidR="00DB0953" w:rsidRDefault="00DB0953" w:rsidP="00DB0953">
    <w:pPr>
      <w:pStyle w:val="Zhlav"/>
    </w:pPr>
  </w:p>
  <w:p w14:paraId="52DF57CF" w14:textId="77777777" w:rsidR="00DB0953" w:rsidRDefault="00DB09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D405C" w14:textId="5C2E4629" w:rsidR="00DB0953" w:rsidRDefault="00D90F8B" w:rsidP="00DB0953">
    <w:pPr>
      <w:pStyle w:val="Zhlav"/>
    </w:pPr>
    <w:r>
      <w:tab/>
    </w:r>
    <w:r>
      <w:tab/>
    </w:r>
  </w:p>
  <w:p w14:paraId="5D0ADEFD" w14:textId="77777777" w:rsidR="00DB0953" w:rsidRDefault="00DB0953" w:rsidP="00DB09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01242"/>
    <w:multiLevelType w:val="multilevel"/>
    <w:tmpl w:val="6BF87FD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6766D96"/>
    <w:multiLevelType w:val="hybridMultilevel"/>
    <w:tmpl w:val="F9360E2C"/>
    <w:lvl w:ilvl="0" w:tplc="867A84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46"/>
    <w:rsid w:val="0005578D"/>
    <w:rsid w:val="000B6380"/>
    <w:rsid w:val="000C50AF"/>
    <w:rsid w:val="000E4F69"/>
    <w:rsid w:val="00144216"/>
    <w:rsid w:val="00157D50"/>
    <w:rsid w:val="0018030C"/>
    <w:rsid w:val="00194FF4"/>
    <w:rsid w:val="00201976"/>
    <w:rsid w:val="00203D34"/>
    <w:rsid w:val="00213CE4"/>
    <w:rsid w:val="002147ED"/>
    <w:rsid w:val="00256BDA"/>
    <w:rsid w:val="00271E96"/>
    <w:rsid w:val="00276520"/>
    <w:rsid w:val="002F314A"/>
    <w:rsid w:val="003063BB"/>
    <w:rsid w:val="00372CD1"/>
    <w:rsid w:val="00387D62"/>
    <w:rsid w:val="00390322"/>
    <w:rsid w:val="003B2703"/>
    <w:rsid w:val="003D168C"/>
    <w:rsid w:val="003E78BE"/>
    <w:rsid w:val="003F0FBA"/>
    <w:rsid w:val="00474D2F"/>
    <w:rsid w:val="004E4643"/>
    <w:rsid w:val="00563990"/>
    <w:rsid w:val="005D2D1E"/>
    <w:rsid w:val="006112D4"/>
    <w:rsid w:val="0066701E"/>
    <w:rsid w:val="006C04F3"/>
    <w:rsid w:val="006F050C"/>
    <w:rsid w:val="006F2DEC"/>
    <w:rsid w:val="00737D0A"/>
    <w:rsid w:val="007411A1"/>
    <w:rsid w:val="0074553C"/>
    <w:rsid w:val="00752313"/>
    <w:rsid w:val="007E3975"/>
    <w:rsid w:val="007E4755"/>
    <w:rsid w:val="00837996"/>
    <w:rsid w:val="0084115E"/>
    <w:rsid w:val="00876EBF"/>
    <w:rsid w:val="00881DD1"/>
    <w:rsid w:val="00882FEB"/>
    <w:rsid w:val="00896A0F"/>
    <w:rsid w:val="008A1E48"/>
    <w:rsid w:val="008C0AC4"/>
    <w:rsid w:val="009014B7"/>
    <w:rsid w:val="00934A05"/>
    <w:rsid w:val="0096741C"/>
    <w:rsid w:val="009B18CD"/>
    <w:rsid w:val="009F1DC5"/>
    <w:rsid w:val="00A173A6"/>
    <w:rsid w:val="00A24E06"/>
    <w:rsid w:val="00B24946"/>
    <w:rsid w:val="00BB22A6"/>
    <w:rsid w:val="00BE7E1F"/>
    <w:rsid w:val="00C419D2"/>
    <w:rsid w:val="00CA4CB3"/>
    <w:rsid w:val="00D2534D"/>
    <w:rsid w:val="00D315AA"/>
    <w:rsid w:val="00D4464E"/>
    <w:rsid w:val="00D90F8B"/>
    <w:rsid w:val="00DA4B40"/>
    <w:rsid w:val="00DB0953"/>
    <w:rsid w:val="00DF051F"/>
    <w:rsid w:val="00DF4A55"/>
    <w:rsid w:val="00E30C47"/>
    <w:rsid w:val="00E703BF"/>
    <w:rsid w:val="00EB4FDF"/>
    <w:rsid w:val="00EE3628"/>
    <w:rsid w:val="00EF52E0"/>
    <w:rsid w:val="00F0344F"/>
    <w:rsid w:val="00F14CDD"/>
    <w:rsid w:val="00F2799B"/>
    <w:rsid w:val="00FD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208B5"/>
  <w15:chartTrackingRefBased/>
  <w15:docId w15:val="{CE790E60-9D69-4CCA-A6AF-F2B299DB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953"/>
    <w:pPr>
      <w:spacing w:after="200" w:line="276" w:lineRule="auto"/>
    </w:pPr>
    <w:rPr>
      <w:rFonts w:ascii="Palatino Linotype" w:eastAsia="Calibri" w:hAnsi="Palatino Linotype" w:cs="Times New Roman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DB095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basedOn w:val="Standardnpsmoodstavce"/>
    <w:link w:val="Nadpis2"/>
    <w:rsid w:val="00DB09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DB0953"/>
    <w:pPr>
      <w:ind w:left="720"/>
      <w:contextualSpacing/>
    </w:pPr>
  </w:style>
  <w:style w:type="character" w:styleId="Hypertextovodkaz">
    <w:name w:val="Hyperlink"/>
    <w:uiPriority w:val="99"/>
    <w:unhideWhenUsed/>
    <w:rsid w:val="00DB095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DB09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0953"/>
    <w:rPr>
      <w:rFonts w:ascii="Palatino Linotype" w:eastAsia="Calibri" w:hAnsi="Palatino Linotype" w:cs="Times New Roman"/>
    </w:rPr>
  </w:style>
  <w:style w:type="paragraph" w:styleId="Zkladntext">
    <w:name w:val="Body Text"/>
    <w:basedOn w:val="Normln"/>
    <w:link w:val="ZkladntextChar"/>
    <w:unhideWhenUsed/>
    <w:rsid w:val="00DB09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B0953"/>
    <w:rPr>
      <w:rFonts w:ascii="Palatino Linotype" w:eastAsia="Calibri" w:hAnsi="Palatino Linotype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DB0953"/>
    <w:rPr>
      <w:rFonts w:ascii="Palatino Linotype" w:eastAsia="Calibri" w:hAnsi="Palatino Linotype" w:cs="Times New Roman"/>
    </w:rPr>
  </w:style>
  <w:style w:type="table" w:styleId="Mkatabulky">
    <w:name w:val="Table Grid"/>
    <w:basedOn w:val="Normlntabulka"/>
    <w:rsid w:val="00DB0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aliases w:val="záhlaví"/>
    <w:basedOn w:val="Normln"/>
    <w:link w:val="ZhlavChar"/>
    <w:uiPriority w:val="99"/>
    <w:unhideWhenUsed/>
    <w:rsid w:val="00DB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DB0953"/>
    <w:rPr>
      <w:rFonts w:ascii="Palatino Linotype" w:eastAsia="Calibri" w:hAnsi="Palatino Linotype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4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CB3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8379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379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37996"/>
    <w:rPr>
      <w:rFonts w:ascii="Palatino Linotype" w:eastAsia="Calibri" w:hAnsi="Palatino Linotype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79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7996"/>
    <w:rPr>
      <w:rFonts w:ascii="Palatino Linotype" w:eastAsia="Calibri" w:hAnsi="Palatino Linotype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n.nipez.cz/profil/Gymnazium_Haviro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n.nipez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n.nipez.cz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nen.nipez.cz/profil/Gymnazium_Havir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k@mt-lega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87D03-B658-4E2A-A33C-B9CEB846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Burdová</dc:creator>
  <cp:keywords/>
  <dc:description/>
  <cp:lastModifiedBy>Čížová Hana</cp:lastModifiedBy>
  <cp:revision>2</cp:revision>
  <cp:lastPrinted>2023-06-14T13:00:00Z</cp:lastPrinted>
  <dcterms:created xsi:type="dcterms:W3CDTF">2023-12-21T11:21:00Z</dcterms:created>
  <dcterms:modified xsi:type="dcterms:W3CDTF">2023-12-21T11:21:00Z</dcterms:modified>
</cp:coreProperties>
</file>